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64" w:rsidRPr="00461524" w:rsidRDefault="00C50164" w:rsidP="00C50164">
      <w:pPr>
        <w:pStyle w:val="a3"/>
        <w:spacing w:before="0" w:beforeAutospacing="0" w:after="0" w:afterAutospacing="0"/>
        <w:jc w:val="center"/>
      </w:pPr>
      <w:r w:rsidRPr="00461524">
        <w:t>________</w:t>
      </w:r>
      <w:bookmarkStart w:id="0" w:name="_GoBack"/>
      <w:bookmarkEnd w:id="0"/>
      <w:r w:rsidRPr="00461524">
        <w:t>___________________________________</w:t>
      </w:r>
    </w:p>
    <w:p w:rsidR="00C50164" w:rsidRPr="00461524" w:rsidRDefault="00C50164" w:rsidP="00C50164">
      <w:pPr>
        <w:pStyle w:val="a3"/>
        <w:spacing w:before="0" w:beforeAutospacing="0" w:after="0" w:afterAutospacing="0"/>
        <w:jc w:val="center"/>
        <w:rPr>
          <w:sz w:val="20"/>
          <w:szCs w:val="20"/>
        </w:rPr>
      </w:pPr>
      <w:r w:rsidRPr="00461524">
        <w:rPr>
          <w:sz w:val="20"/>
          <w:szCs w:val="20"/>
        </w:rPr>
        <w:t>Наименование организации</w:t>
      </w:r>
    </w:p>
    <w:p w:rsidR="00C50164" w:rsidRPr="00461524" w:rsidRDefault="00C50164" w:rsidP="00544A0C">
      <w:pPr>
        <w:pStyle w:val="a3"/>
        <w:spacing w:before="0" w:beforeAutospacing="0" w:after="0" w:afterAutospacing="0"/>
        <w:jc w:val="center"/>
        <w:rPr>
          <w:rStyle w:val="a4"/>
          <w:i w:val="0"/>
        </w:rPr>
      </w:pPr>
      <w:r w:rsidRPr="00461524">
        <w:br/>
      </w:r>
      <w:r w:rsidRPr="00461524">
        <w:rPr>
          <w:rStyle w:val="a4"/>
          <w:i w:val="0"/>
        </w:rPr>
        <w:t>г. ____________</w:t>
      </w:r>
      <w:r w:rsidRPr="00461524">
        <w:rPr>
          <w:i/>
        </w:rPr>
        <w:tab/>
      </w:r>
      <w:r w:rsidRPr="00461524">
        <w:rPr>
          <w:i/>
        </w:rPr>
        <w:tab/>
      </w:r>
      <w:r w:rsidRPr="00461524">
        <w:rPr>
          <w:i/>
        </w:rPr>
        <w:tab/>
      </w:r>
      <w:r w:rsidRPr="00461524">
        <w:rPr>
          <w:i/>
        </w:rPr>
        <w:tab/>
      </w:r>
      <w:r w:rsidRPr="00461524">
        <w:rPr>
          <w:i/>
        </w:rPr>
        <w:tab/>
      </w:r>
      <w:r w:rsidRPr="00461524">
        <w:rPr>
          <w:i/>
        </w:rPr>
        <w:tab/>
      </w:r>
      <w:r w:rsidRPr="00461524">
        <w:rPr>
          <w:i/>
        </w:rPr>
        <w:tab/>
      </w:r>
      <w:r w:rsidRPr="00461524">
        <w:rPr>
          <w:i/>
        </w:rPr>
        <w:tab/>
      </w:r>
      <w:r w:rsidRPr="00461524">
        <w:rPr>
          <w:rStyle w:val="a4"/>
          <w:i w:val="0"/>
        </w:rPr>
        <w:t xml:space="preserve">«__»________20__г. </w:t>
      </w:r>
      <w:r w:rsidRPr="00461524">
        <w:rPr>
          <w:i/>
        </w:rPr>
        <w:br/>
      </w:r>
    </w:p>
    <w:p w:rsidR="00C50164" w:rsidRPr="00461524" w:rsidRDefault="00C50164" w:rsidP="00544A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caps/>
          <w:sz w:val="24"/>
          <w:szCs w:val="24"/>
        </w:rPr>
        <w:t>Приказ</w:t>
      </w:r>
      <w:r w:rsidRPr="00461524">
        <w:rPr>
          <w:rFonts w:ascii="Times New Roman" w:hAnsi="Times New Roman" w:cs="Times New Roman"/>
          <w:sz w:val="24"/>
          <w:szCs w:val="24"/>
        </w:rPr>
        <w:t xml:space="preserve"> № </w:t>
      </w:r>
      <w:r w:rsidR="006E2235" w:rsidRPr="00461524">
        <w:rPr>
          <w:rFonts w:ascii="Times New Roman" w:hAnsi="Times New Roman" w:cs="Times New Roman"/>
          <w:sz w:val="24"/>
          <w:szCs w:val="24"/>
        </w:rPr>
        <w:t>___</w:t>
      </w:r>
    </w:p>
    <w:p w:rsidR="00DD6EC9" w:rsidRPr="00461524" w:rsidRDefault="00DD6EC9" w:rsidP="007E7582">
      <w:pPr>
        <w:tabs>
          <w:tab w:val="left" w:pos="1276"/>
        </w:tabs>
        <w:spacing w:before="240" w:after="2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61524">
        <w:rPr>
          <w:rStyle w:val="a4"/>
          <w:rFonts w:ascii="Times New Roman" w:hAnsi="Times New Roman" w:cs="Times New Roman"/>
          <w:b/>
          <w:i w:val="0"/>
          <w:sz w:val="24"/>
          <w:szCs w:val="24"/>
        </w:rPr>
        <w:t>О возложении обязанностей специалиста по охране труда в порядке совмещения должностей</w:t>
      </w:r>
      <w:r w:rsidRPr="004615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61524">
        <w:rPr>
          <w:rFonts w:ascii="Times New Roman" w:hAnsi="Times New Roman" w:cs="Times New Roman"/>
          <w:b/>
          <w:sz w:val="24"/>
          <w:szCs w:val="24"/>
        </w:rPr>
        <w:t>и внесении изменений в штатное расписание</w:t>
      </w:r>
    </w:p>
    <w:p w:rsidR="00C50164" w:rsidRPr="00461524" w:rsidRDefault="00DD6EC9" w:rsidP="00DD6EC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t xml:space="preserve"> </w:t>
      </w:r>
      <w:r w:rsidR="00C50164" w:rsidRPr="00461524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ст. 217 Трудового кодекса РФ в целях создания безопасных условий труда, соблюдения требований охраны труда и для обеспечения мер по предупреждению производственного травматизма и профессиональных заболеваний </w:t>
      </w:r>
      <w:proofErr w:type="gramStart"/>
      <w:r w:rsidR="00C50164" w:rsidRPr="004615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0164" w:rsidRPr="00461524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C50164" w:rsidRPr="00461524" w:rsidRDefault="00C50164" w:rsidP="00544A0C">
      <w:pPr>
        <w:spacing w:before="240" w:after="24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61524">
        <w:rPr>
          <w:rFonts w:ascii="Times New Roman" w:hAnsi="Times New Roman" w:cs="Times New Roman"/>
          <w:caps/>
          <w:sz w:val="24"/>
          <w:szCs w:val="24"/>
        </w:rPr>
        <w:t>Приказываю</w:t>
      </w:r>
      <w:r w:rsidR="00B354D7" w:rsidRPr="00461524">
        <w:rPr>
          <w:rFonts w:ascii="Times New Roman" w:hAnsi="Times New Roman" w:cs="Times New Roman"/>
          <w:caps/>
          <w:sz w:val="24"/>
          <w:szCs w:val="24"/>
        </w:rPr>
        <w:t>:</w:t>
      </w:r>
    </w:p>
    <w:p w:rsidR="00DD6EC9" w:rsidRPr="00461524" w:rsidRDefault="005573BF" w:rsidP="007E7582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t xml:space="preserve">1. </w:t>
      </w:r>
      <w:r w:rsidR="00DD6EC9" w:rsidRPr="00461524">
        <w:rPr>
          <w:rFonts w:ascii="Times New Roman" w:hAnsi="Times New Roman" w:cs="Times New Roman"/>
          <w:sz w:val="24"/>
          <w:szCs w:val="24"/>
        </w:rPr>
        <w:t>Ввести в штатное расписание   с «__» ___________ 20</w:t>
      </w:r>
      <w:r w:rsidR="00461524">
        <w:rPr>
          <w:rFonts w:ascii="Times New Roman" w:hAnsi="Times New Roman" w:cs="Times New Roman"/>
          <w:sz w:val="24"/>
          <w:szCs w:val="24"/>
        </w:rPr>
        <w:t>__</w:t>
      </w:r>
      <w:r w:rsidR="00DD6EC9" w:rsidRPr="00461524">
        <w:rPr>
          <w:rFonts w:ascii="Times New Roman" w:hAnsi="Times New Roman" w:cs="Times New Roman"/>
          <w:sz w:val="24"/>
          <w:szCs w:val="24"/>
        </w:rPr>
        <w:t xml:space="preserve"> г. должность специалиста по охране труда.</w:t>
      </w:r>
    </w:p>
    <w:p w:rsidR="00DD6EC9" w:rsidRPr="00461524" w:rsidRDefault="007E7582" w:rsidP="007E7582">
      <w:pPr>
        <w:tabs>
          <w:tab w:val="left" w:pos="851"/>
          <w:tab w:val="left" w:pos="127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t>2</w:t>
      </w:r>
      <w:r w:rsidR="00DD6EC9" w:rsidRPr="00461524">
        <w:rPr>
          <w:rFonts w:ascii="Times New Roman" w:hAnsi="Times New Roman" w:cs="Times New Roman"/>
          <w:sz w:val="24"/>
          <w:szCs w:val="24"/>
        </w:rPr>
        <w:t>.</w:t>
      </w:r>
      <w:r w:rsidR="00DD6EC9" w:rsidRPr="00461524">
        <w:rPr>
          <w:rFonts w:ascii="Times New Roman" w:hAnsi="Times New Roman" w:cs="Times New Roman"/>
          <w:sz w:val="24"/>
          <w:szCs w:val="24"/>
        </w:rPr>
        <w:tab/>
        <w:t>Утвердить до</w:t>
      </w:r>
      <w:r w:rsidR="00C66035" w:rsidRPr="00461524">
        <w:rPr>
          <w:rFonts w:ascii="Times New Roman" w:hAnsi="Times New Roman" w:cs="Times New Roman"/>
          <w:sz w:val="24"/>
          <w:szCs w:val="24"/>
        </w:rPr>
        <w:t>лжностные обязанности с</w:t>
      </w:r>
      <w:r w:rsidR="00DD6EC9" w:rsidRPr="00461524">
        <w:rPr>
          <w:rFonts w:ascii="Times New Roman" w:hAnsi="Times New Roman" w:cs="Times New Roman"/>
          <w:sz w:val="24"/>
          <w:szCs w:val="24"/>
        </w:rPr>
        <w:t>пециалиста по охране труда (Приложение 1).</w:t>
      </w:r>
    </w:p>
    <w:p w:rsidR="00DD6EC9" w:rsidRPr="00461524" w:rsidRDefault="00DD6EC9" w:rsidP="007E7582">
      <w:pPr>
        <w:tabs>
          <w:tab w:val="left" w:pos="851"/>
          <w:tab w:val="left" w:pos="127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t>3.</w:t>
      </w:r>
      <w:r w:rsidRPr="00461524">
        <w:rPr>
          <w:rFonts w:ascii="Times New Roman" w:hAnsi="Times New Roman" w:cs="Times New Roman"/>
          <w:sz w:val="24"/>
          <w:szCs w:val="24"/>
        </w:rPr>
        <w:tab/>
        <w:t xml:space="preserve">Возложить исполнение обязанностей специалиста по охране труда на ____________  /должность, ФИО/ </w:t>
      </w:r>
      <w:r w:rsidRPr="00461524">
        <w:rPr>
          <w:rStyle w:val="a4"/>
          <w:rFonts w:ascii="Times New Roman" w:hAnsi="Times New Roman" w:cs="Times New Roman"/>
          <w:i w:val="0"/>
          <w:sz w:val="24"/>
          <w:szCs w:val="24"/>
        </w:rPr>
        <w:t>на условиях совмещения должностей согласно ч. 2 ст. 60.2 ТК РФ</w:t>
      </w:r>
      <w:r w:rsidRPr="00461524">
        <w:rPr>
          <w:rFonts w:ascii="Times New Roman" w:hAnsi="Times New Roman" w:cs="Times New Roman"/>
          <w:sz w:val="24"/>
          <w:szCs w:val="24"/>
        </w:rPr>
        <w:t xml:space="preserve"> и направить его </w:t>
      </w:r>
      <w:r w:rsidRPr="00461524">
        <w:rPr>
          <w:rStyle w:val="a4"/>
          <w:rFonts w:ascii="Times New Roman" w:hAnsi="Times New Roman" w:cs="Times New Roman"/>
          <w:i w:val="0"/>
          <w:sz w:val="24"/>
          <w:szCs w:val="24"/>
        </w:rPr>
        <w:t>на обучение в Центр профессионального образования.</w:t>
      </w:r>
    </w:p>
    <w:p w:rsidR="00DD6EC9" w:rsidRPr="00461524" w:rsidRDefault="007E7582" w:rsidP="007E7582">
      <w:pPr>
        <w:tabs>
          <w:tab w:val="left" w:pos="851"/>
          <w:tab w:val="left" w:pos="1276"/>
        </w:tabs>
        <w:spacing w:before="120"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461524">
        <w:rPr>
          <w:rStyle w:val="a4"/>
          <w:rFonts w:ascii="Times New Roman" w:hAnsi="Times New Roman" w:cs="Times New Roman"/>
          <w:i w:val="0"/>
          <w:sz w:val="24"/>
          <w:szCs w:val="24"/>
        </w:rPr>
        <w:t>4</w:t>
      </w:r>
      <w:r w:rsidR="00DD6EC9" w:rsidRPr="0046152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. Главному бухгалтеру ________ (ФИО) установить _________ (ФИО) ежемесячную доплату за выполнение дополнительной работы в порядке </w:t>
      </w:r>
      <w:r w:rsidRPr="00461524">
        <w:rPr>
          <w:rStyle w:val="a4"/>
          <w:rFonts w:ascii="Times New Roman" w:hAnsi="Times New Roman" w:cs="Times New Roman"/>
          <w:i w:val="0"/>
          <w:sz w:val="24"/>
          <w:szCs w:val="24"/>
        </w:rPr>
        <w:t>совмещения должностей в размере</w:t>
      </w:r>
      <w:r w:rsidR="00DD6EC9" w:rsidRPr="00461524">
        <w:rPr>
          <w:rStyle w:val="a4"/>
          <w:rFonts w:ascii="Times New Roman" w:hAnsi="Times New Roman" w:cs="Times New Roman"/>
          <w:i w:val="0"/>
          <w:sz w:val="24"/>
          <w:szCs w:val="24"/>
        </w:rPr>
        <w:t>__________</w:t>
      </w:r>
    </w:p>
    <w:p w:rsidR="007E7582" w:rsidRPr="00461524" w:rsidRDefault="007E7582" w:rsidP="007E7582">
      <w:pPr>
        <w:tabs>
          <w:tab w:val="left" w:pos="851"/>
          <w:tab w:val="left" w:pos="127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t xml:space="preserve">5. </w:t>
      </w:r>
      <w:r w:rsidR="00DD6EC9" w:rsidRPr="00461524">
        <w:rPr>
          <w:rFonts w:ascii="Times New Roman" w:hAnsi="Times New Roman" w:cs="Times New Roman"/>
          <w:sz w:val="24"/>
          <w:szCs w:val="24"/>
        </w:rPr>
        <w:t>Начальнику отдела кадров (отдела по работе с персоналом) ________ (ФИО)</w:t>
      </w:r>
    </w:p>
    <w:p w:rsidR="00DD6EC9" w:rsidRPr="00461524" w:rsidRDefault="007E7582" w:rsidP="007E7582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t xml:space="preserve">- </w:t>
      </w:r>
      <w:r w:rsidR="00DD6EC9" w:rsidRPr="00461524">
        <w:rPr>
          <w:rFonts w:ascii="Times New Roman" w:hAnsi="Times New Roman" w:cs="Times New Roman"/>
          <w:sz w:val="24"/>
          <w:szCs w:val="24"/>
        </w:rPr>
        <w:t>обеспечить внесение соответствующих изменений в штатное расписание и дополнений в трудовой договор</w:t>
      </w:r>
      <w:r w:rsidRPr="00461524">
        <w:rPr>
          <w:rFonts w:ascii="Times New Roman" w:hAnsi="Times New Roman" w:cs="Times New Roman"/>
          <w:sz w:val="24"/>
          <w:szCs w:val="24"/>
        </w:rPr>
        <w:t>;</w:t>
      </w:r>
    </w:p>
    <w:p w:rsidR="00DD6EC9" w:rsidRPr="00461524" w:rsidRDefault="007E7582" w:rsidP="007E7582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461524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DD6EC9" w:rsidRPr="00461524">
        <w:rPr>
          <w:rStyle w:val="a4"/>
          <w:rFonts w:ascii="Times New Roman" w:hAnsi="Times New Roman" w:cs="Times New Roman"/>
          <w:i w:val="0"/>
          <w:sz w:val="24"/>
          <w:szCs w:val="24"/>
        </w:rPr>
        <w:t>подготовить договор с Центром профессионального образования на обучение В.И. Логинова.</w:t>
      </w:r>
    </w:p>
    <w:p w:rsidR="00DD6EC9" w:rsidRPr="00461524" w:rsidRDefault="007E7582" w:rsidP="007E7582">
      <w:pPr>
        <w:tabs>
          <w:tab w:val="left" w:pos="851"/>
          <w:tab w:val="left" w:pos="127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t>6</w:t>
      </w:r>
      <w:r w:rsidR="00DD6EC9" w:rsidRPr="00461524">
        <w:rPr>
          <w:rFonts w:ascii="Times New Roman" w:hAnsi="Times New Roman" w:cs="Times New Roman"/>
          <w:sz w:val="24"/>
          <w:szCs w:val="24"/>
        </w:rPr>
        <w:t>.</w:t>
      </w:r>
      <w:r w:rsidR="00DD6EC9" w:rsidRPr="00461524">
        <w:rPr>
          <w:rFonts w:ascii="Times New Roman" w:hAnsi="Times New Roman" w:cs="Times New Roman"/>
          <w:sz w:val="24"/>
          <w:szCs w:val="24"/>
        </w:rPr>
        <w:tab/>
        <w:t>Специалисту по охране труда организовать свою работу в соответствии с законодательными и иными нормативными правовыми актами по охране труда и должностными  обязанностям</w:t>
      </w:r>
      <w:r w:rsidRPr="00461524">
        <w:rPr>
          <w:rFonts w:ascii="Times New Roman" w:hAnsi="Times New Roman" w:cs="Times New Roman"/>
          <w:sz w:val="24"/>
          <w:szCs w:val="24"/>
        </w:rPr>
        <w:t>и с</w:t>
      </w:r>
      <w:r w:rsidR="00DD6EC9" w:rsidRPr="00461524">
        <w:rPr>
          <w:rFonts w:ascii="Times New Roman" w:hAnsi="Times New Roman" w:cs="Times New Roman"/>
          <w:sz w:val="24"/>
          <w:szCs w:val="24"/>
        </w:rPr>
        <w:t>пециалиста по охране труда.</w:t>
      </w:r>
    </w:p>
    <w:p w:rsidR="007E7582" w:rsidRPr="00461524" w:rsidRDefault="007E7582" w:rsidP="007E7582">
      <w:pPr>
        <w:tabs>
          <w:tab w:val="left" w:pos="851"/>
          <w:tab w:val="left" w:pos="1276"/>
        </w:tabs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  <w:shd w:val="clear" w:color="auto" w:fill="F1F2EE"/>
        </w:rPr>
        <w:t>7. _________ (должность, ФИО) довести приказ до сведения всех сотрудников</w:t>
      </w:r>
      <w:r w:rsidRPr="00461524">
        <w:rPr>
          <w:rFonts w:ascii="Times New Roman" w:hAnsi="Times New Roman" w:cs="Times New Roman"/>
          <w:sz w:val="24"/>
          <w:szCs w:val="24"/>
        </w:rPr>
        <w:br/>
      </w:r>
      <w:r w:rsidRPr="00461524">
        <w:rPr>
          <w:rFonts w:ascii="Times New Roman" w:hAnsi="Times New Roman" w:cs="Times New Roman"/>
          <w:sz w:val="24"/>
          <w:szCs w:val="24"/>
          <w:shd w:val="clear" w:color="auto" w:fill="F1F2EE"/>
        </w:rPr>
        <w:t>организации.</w:t>
      </w:r>
    </w:p>
    <w:p w:rsidR="00544A0C" w:rsidRPr="00461524" w:rsidRDefault="007E7582" w:rsidP="007E758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t>8</w:t>
      </w:r>
      <w:r w:rsidR="00C50164" w:rsidRPr="00461524">
        <w:rPr>
          <w:rFonts w:ascii="Times New Roman" w:hAnsi="Times New Roman" w:cs="Times New Roman"/>
          <w:sz w:val="24"/>
          <w:szCs w:val="24"/>
        </w:rPr>
        <w:t xml:space="preserve">. </w:t>
      </w:r>
      <w:r w:rsidR="00B45290" w:rsidRPr="00461524">
        <w:rPr>
          <w:rFonts w:ascii="Times New Roman" w:hAnsi="Times New Roman" w:cs="Times New Roman"/>
          <w:sz w:val="24"/>
          <w:szCs w:val="24"/>
        </w:rPr>
        <w:t>К</w:t>
      </w:r>
      <w:r w:rsidR="00C50164" w:rsidRPr="00461524">
        <w:rPr>
          <w:rFonts w:ascii="Times New Roman" w:hAnsi="Times New Roman" w:cs="Times New Roman"/>
          <w:sz w:val="24"/>
          <w:szCs w:val="24"/>
        </w:rPr>
        <w:t xml:space="preserve">онтроль </w:t>
      </w:r>
      <w:r w:rsidR="00544A0C" w:rsidRPr="00461524">
        <w:rPr>
          <w:rFonts w:ascii="Times New Roman" w:hAnsi="Times New Roman" w:cs="Times New Roman"/>
          <w:sz w:val="24"/>
          <w:szCs w:val="24"/>
        </w:rPr>
        <w:t>исполнения</w:t>
      </w:r>
      <w:r w:rsidR="00C50164" w:rsidRPr="00461524">
        <w:rPr>
          <w:rFonts w:ascii="Times New Roman" w:hAnsi="Times New Roman" w:cs="Times New Roman"/>
          <w:sz w:val="24"/>
          <w:szCs w:val="24"/>
        </w:rPr>
        <w:t xml:space="preserve"> приказа </w:t>
      </w:r>
      <w:r w:rsidR="005573BF" w:rsidRPr="00461524">
        <w:rPr>
          <w:rFonts w:ascii="Times New Roman" w:hAnsi="Times New Roman" w:cs="Times New Roman"/>
          <w:sz w:val="24"/>
          <w:szCs w:val="24"/>
        </w:rPr>
        <w:t>возложить на _________(должность, ФИО).</w:t>
      </w:r>
    </w:p>
    <w:p w:rsidR="00544A0C" w:rsidRPr="00461524" w:rsidRDefault="00C50164" w:rsidP="007E75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br/>
      </w:r>
      <w:r w:rsidR="00544A0C" w:rsidRPr="00461524">
        <w:rPr>
          <w:rFonts w:ascii="Times New Roman" w:hAnsi="Times New Roman" w:cs="Times New Roman"/>
          <w:sz w:val="24"/>
          <w:szCs w:val="24"/>
        </w:rPr>
        <w:t>______________</w:t>
      </w:r>
      <w:r w:rsidR="00544A0C" w:rsidRPr="00461524">
        <w:rPr>
          <w:rFonts w:ascii="Times New Roman" w:hAnsi="Times New Roman" w:cs="Times New Roman"/>
          <w:sz w:val="24"/>
          <w:szCs w:val="24"/>
        </w:rPr>
        <w:tab/>
      </w:r>
      <w:r w:rsidR="00544A0C" w:rsidRPr="00461524">
        <w:rPr>
          <w:rFonts w:ascii="Times New Roman" w:hAnsi="Times New Roman" w:cs="Times New Roman"/>
          <w:sz w:val="24"/>
          <w:szCs w:val="24"/>
        </w:rPr>
        <w:tab/>
      </w:r>
      <w:r w:rsidR="00544A0C" w:rsidRPr="00461524">
        <w:rPr>
          <w:rFonts w:ascii="Times New Roman" w:hAnsi="Times New Roman" w:cs="Times New Roman"/>
          <w:sz w:val="24"/>
          <w:szCs w:val="24"/>
        </w:rPr>
        <w:tab/>
      </w:r>
      <w:r w:rsidR="00544A0C" w:rsidRPr="00461524">
        <w:rPr>
          <w:rFonts w:ascii="Times New Roman" w:hAnsi="Times New Roman" w:cs="Times New Roman"/>
          <w:sz w:val="24"/>
          <w:szCs w:val="24"/>
        </w:rPr>
        <w:tab/>
      </w:r>
      <w:r w:rsidRPr="00461524">
        <w:rPr>
          <w:rFonts w:ascii="Times New Roman" w:hAnsi="Times New Roman" w:cs="Times New Roman"/>
          <w:sz w:val="24"/>
          <w:szCs w:val="24"/>
        </w:rPr>
        <w:t xml:space="preserve"> </w:t>
      </w:r>
      <w:r w:rsidR="00544A0C" w:rsidRPr="00461524">
        <w:rPr>
          <w:rFonts w:ascii="Times New Roman" w:hAnsi="Times New Roman" w:cs="Times New Roman"/>
          <w:sz w:val="24"/>
          <w:szCs w:val="24"/>
        </w:rPr>
        <w:t xml:space="preserve">____________   </w:t>
      </w:r>
      <w:r w:rsidR="00B45290" w:rsidRPr="00461524">
        <w:rPr>
          <w:rFonts w:ascii="Times New Roman" w:hAnsi="Times New Roman" w:cs="Times New Roman"/>
          <w:sz w:val="24"/>
          <w:szCs w:val="24"/>
        </w:rPr>
        <w:t xml:space="preserve">  </w:t>
      </w:r>
      <w:r w:rsidR="00544A0C" w:rsidRPr="00461524">
        <w:rPr>
          <w:rFonts w:ascii="Times New Roman" w:hAnsi="Times New Roman" w:cs="Times New Roman"/>
          <w:sz w:val="24"/>
          <w:szCs w:val="24"/>
        </w:rPr>
        <w:t>_____________</w:t>
      </w:r>
    </w:p>
    <w:p w:rsidR="00544A0C" w:rsidRPr="00461524" w:rsidRDefault="00544A0C" w:rsidP="00544A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0"/>
          <w:szCs w:val="20"/>
        </w:rPr>
        <w:t xml:space="preserve">         </w:t>
      </w:r>
      <w:r w:rsidR="00B45290" w:rsidRPr="00461524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461524">
        <w:rPr>
          <w:rFonts w:ascii="Times New Roman" w:hAnsi="Times New Roman" w:cs="Times New Roman"/>
          <w:sz w:val="20"/>
          <w:szCs w:val="20"/>
        </w:rPr>
        <w:t xml:space="preserve"> Должность </w:t>
      </w:r>
      <w:r w:rsidR="00B45290" w:rsidRPr="00461524">
        <w:rPr>
          <w:rFonts w:ascii="Times New Roman" w:hAnsi="Times New Roman" w:cs="Times New Roman"/>
          <w:sz w:val="20"/>
          <w:szCs w:val="20"/>
        </w:rPr>
        <w:tab/>
      </w:r>
      <w:r w:rsidR="00B45290" w:rsidRPr="00461524">
        <w:rPr>
          <w:rFonts w:ascii="Times New Roman" w:hAnsi="Times New Roman" w:cs="Times New Roman"/>
          <w:sz w:val="20"/>
          <w:szCs w:val="20"/>
        </w:rPr>
        <w:tab/>
      </w:r>
      <w:r w:rsidR="00B45290" w:rsidRPr="00461524">
        <w:rPr>
          <w:rFonts w:ascii="Times New Roman" w:hAnsi="Times New Roman" w:cs="Times New Roman"/>
          <w:sz w:val="20"/>
          <w:szCs w:val="20"/>
        </w:rPr>
        <w:tab/>
      </w:r>
      <w:r w:rsidR="00B45290" w:rsidRPr="00461524">
        <w:rPr>
          <w:rFonts w:ascii="Times New Roman" w:hAnsi="Times New Roman" w:cs="Times New Roman"/>
          <w:sz w:val="20"/>
          <w:szCs w:val="20"/>
        </w:rPr>
        <w:tab/>
        <w:t xml:space="preserve">             </w:t>
      </w:r>
      <w:r w:rsidRPr="00461524">
        <w:rPr>
          <w:rFonts w:ascii="Times New Roman" w:hAnsi="Times New Roman" w:cs="Times New Roman"/>
          <w:sz w:val="20"/>
          <w:szCs w:val="20"/>
        </w:rPr>
        <w:t>подпись</w:t>
      </w:r>
      <w:r w:rsidRPr="00461524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B45290" w:rsidRPr="00461524">
        <w:rPr>
          <w:rFonts w:ascii="Times New Roman" w:hAnsi="Times New Roman" w:cs="Times New Roman"/>
          <w:sz w:val="20"/>
          <w:szCs w:val="20"/>
        </w:rPr>
        <w:t xml:space="preserve">  </w:t>
      </w:r>
      <w:r w:rsidRPr="00461524">
        <w:rPr>
          <w:rFonts w:ascii="Times New Roman" w:hAnsi="Times New Roman" w:cs="Times New Roman"/>
          <w:sz w:val="20"/>
          <w:szCs w:val="20"/>
        </w:rPr>
        <w:t>расшифровка подписи</w:t>
      </w:r>
      <w:r w:rsidRPr="00461524">
        <w:rPr>
          <w:rFonts w:ascii="Times New Roman" w:hAnsi="Times New Roman" w:cs="Times New Roman"/>
          <w:sz w:val="20"/>
          <w:szCs w:val="20"/>
        </w:rPr>
        <w:tab/>
      </w:r>
      <w:r w:rsidRPr="00461524">
        <w:rPr>
          <w:rFonts w:ascii="Times New Roman" w:hAnsi="Times New Roman" w:cs="Times New Roman"/>
          <w:sz w:val="20"/>
          <w:szCs w:val="20"/>
        </w:rPr>
        <w:tab/>
      </w:r>
      <w:r w:rsidRPr="00461524">
        <w:rPr>
          <w:rFonts w:ascii="Times New Roman" w:hAnsi="Times New Roman" w:cs="Times New Roman"/>
          <w:sz w:val="20"/>
          <w:szCs w:val="20"/>
        </w:rPr>
        <w:tab/>
      </w:r>
      <w:r w:rsidR="00C50164" w:rsidRPr="00461524">
        <w:rPr>
          <w:rFonts w:ascii="Times New Roman" w:hAnsi="Times New Roman" w:cs="Times New Roman"/>
          <w:sz w:val="24"/>
          <w:szCs w:val="24"/>
        </w:rPr>
        <w:br/>
      </w:r>
    </w:p>
    <w:p w:rsidR="00544A0C" w:rsidRPr="00461524" w:rsidRDefault="00544A0C" w:rsidP="00544A0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461524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461524">
        <w:rPr>
          <w:rFonts w:ascii="Times New Roman" w:hAnsi="Times New Roman" w:cs="Times New Roman"/>
          <w:sz w:val="24"/>
          <w:szCs w:val="24"/>
        </w:rPr>
        <w:t>:</w:t>
      </w:r>
    </w:p>
    <w:p w:rsidR="00544A0C" w:rsidRPr="00461524" w:rsidRDefault="00544A0C" w:rsidP="00544A0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524">
        <w:rPr>
          <w:rFonts w:ascii="Times New Roman" w:hAnsi="Times New Roman" w:cs="Times New Roman"/>
          <w:sz w:val="24"/>
          <w:szCs w:val="24"/>
        </w:rPr>
        <w:t>_____________________   ________________________   _____________ _______________</w:t>
      </w:r>
    </w:p>
    <w:p w:rsidR="00544A0C" w:rsidRPr="00461524" w:rsidRDefault="00544A0C" w:rsidP="00544A0C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61524">
        <w:rPr>
          <w:rFonts w:ascii="Times New Roman" w:hAnsi="Times New Roman" w:cs="Times New Roman"/>
          <w:sz w:val="24"/>
          <w:szCs w:val="24"/>
        </w:rPr>
        <w:tab/>
      </w:r>
      <w:r w:rsidRPr="00461524">
        <w:rPr>
          <w:rFonts w:ascii="Times New Roman" w:hAnsi="Times New Roman" w:cs="Times New Roman"/>
          <w:sz w:val="20"/>
          <w:szCs w:val="20"/>
        </w:rPr>
        <w:t>ФИО</w:t>
      </w:r>
      <w:r w:rsidRPr="00461524">
        <w:rPr>
          <w:rFonts w:ascii="Times New Roman" w:hAnsi="Times New Roman" w:cs="Times New Roman"/>
          <w:sz w:val="20"/>
          <w:szCs w:val="20"/>
        </w:rPr>
        <w:tab/>
      </w:r>
      <w:r w:rsidRPr="00461524">
        <w:rPr>
          <w:rFonts w:ascii="Times New Roman" w:hAnsi="Times New Roman" w:cs="Times New Roman"/>
          <w:sz w:val="20"/>
          <w:szCs w:val="20"/>
        </w:rPr>
        <w:tab/>
      </w:r>
      <w:r w:rsidRPr="00461524">
        <w:rPr>
          <w:rFonts w:ascii="Times New Roman" w:hAnsi="Times New Roman" w:cs="Times New Roman"/>
          <w:sz w:val="20"/>
          <w:szCs w:val="20"/>
        </w:rPr>
        <w:tab/>
        <w:t>Должность</w:t>
      </w:r>
      <w:r w:rsidRPr="00461524">
        <w:rPr>
          <w:rFonts w:ascii="Times New Roman" w:hAnsi="Times New Roman" w:cs="Times New Roman"/>
          <w:sz w:val="20"/>
          <w:szCs w:val="20"/>
        </w:rPr>
        <w:tab/>
      </w:r>
      <w:r w:rsidRPr="00461524">
        <w:rPr>
          <w:rFonts w:ascii="Times New Roman" w:hAnsi="Times New Roman" w:cs="Times New Roman"/>
          <w:sz w:val="20"/>
          <w:szCs w:val="20"/>
        </w:rPr>
        <w:tab/>
      </w:r>
      <w:r w:rsidRPr="00461524">
        <w:rPr>
          <w:rFonts w:ascii="Times New Roman" w:hAnsi="Times New Roman" w:cs="Times New Roman"/>
          <w:sz w:val="20"/>
          <w:szCs w:val="20"/>
        </w:rPr>
        <w:tab/>
        <w:t>Дата</w:t>
      </w:r>
      <w:r w:rsidRPr="00461524">
        <w:rPr>
          <w:rFonts w:ascii="Times New Roman" w:hAnsi="Times New Roman" w:cs="Times New Roman"/>
          <w:sz w:val="20"/>
          <w:szCs w:val="20"/>
        </w:rPr>
        <w:tab/>
      </w:r>
      <w:r w:rsidRPr="00461524"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C50164" w:rsidRPr="00461524" w:rsidRDefault="00C50164" w:rsidP="00C50164">
      <w:pPr>
        <w:tabs>
          <w:tab w:val="left" w:pos="1276"/>
        </w:tabs>
        <w:jc w:val="both"/>
        <w:rPr>
          <w:rFonts w:ascii="Times New Roman" w:hAnsi="Times New Roman" w:cs="Times New Roman"/>
        </w:rPr>
      </w:pPr>
    </w:p>
    <w:p w:rsidR="00B45290" w:rsidRPr="00461524" w:rsidRDefault="00B45290" w:rsidP="00C50164">
      <w:pPr>
        <w:tabs>
          <w:tab w:val="left" w:pos="1276"/>
        </w:tabs>
        <w:jc w:val="center"/>
      </w:pPr>
    </w:p>
    <w:p w:rsidR="00C52A53" w:rsidRPr="00461524" w:rsidRDefault="00C52A53" w:rsidP="00C50164">
      <w:pPr>
        <w:tabs>
          <w:tab w:val="left" w:pos="1276"/>
        </w:tabs>
        <w:jc w:val="center"/>
      </w:pPr>
    </w:p>
    <w:p w:rsidR="00C52A53" w:rsidRPr="00461524" w:rsidRDefault="00C52A53" w:rsidP="00CF00A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lastRenderedPageBreak/>
        <w:t>Приложение  1</w:t>
      </w:r>
    </w:p>
    <w:p w:rsidR="00CF00AB" w:rsidRPr="00461524" w:rsidRDefault="00CF00AB" w:rsidP="00CF00AB">
      <w:pPr>
        <w:spacing w:after="240" w:line="240" w:lineRule="auto"/>
        <w:jc w:val="right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К приказу от «__»_______20__г. №</w:t>
      </w:r>
    </w:p>
    <w:p w:rsidR="00C52A53" w:rsidRPr="00461524" w:rsidRDefault="00C52A53" w:rsidP="00CF00AB">
      <w:pPr>
        <w:spacing w:after="12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461524">
        <w:rPr>
          <w:rFonts w:ascii="Times New Roman" w:hAnsi="Times New Roman" w:cs="Times New Roman"/>
          <w:b/>
        </w:rPr>
        <w:t>Должностные обязанности Специалиста по охране труда</w:t>
      </w:r>
    </w:p>
    <w:p w:rsidR="00C52A53" w:rsidRPr="00461524" w:rsidRDefault="00C52A53" w:rsidP="00CF00AB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539" w:firstLine="1"/>
        <w:outlineLvl w:val="0"/>
        <w:rPr>
          <w:rFonts w:ascii="Times New Roman" w:hAnsi="Times New Roman" w:cs="Times New Roman"/>
          <w:b/>
        </w:rPr>
      </w:pPr>
      <w:r w:rsidRPr="00461524">
        <w:rPr>
          <w:rFonts w:ascii="Times New Roman" w:hAnsi="Times New Roman" w:cs="Times New Roman"/>
          <w:b/>
        </w:rPr>
        <w:t>Общие положения</w:t>
      </w:r>
    </w:p>
    <w:p w:rsidR="00C52A53" w:rsidRPr="00461524" w:rsidRDefault="00C52A53" w:rsidP="00CF00AB">
      <w:pPr>
        <w:numPr>
          <w:ilvl w:val="0"/>
          <w:numId w:val="5"/>
        </w:numPr>
        <w:tabs>
          <w:tab w:val="clear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На должность Специалиста по охране труда назначается лицо, имеющее высшее профессиональное (техническое) образование без предъявления требований к стажу работы или среднее профессиональное (техническое) образование и стаж работы в должности техника I категории не менее 3 лет либо других должностях, замещаемых специалистами со средним профессиональным (техническим) образованием, не менее 5 лет.</w:t>
      </w:r>
    </w:p>
    <w:p w:rsidR="00C52A53" w:rsidRPr="00461524" w:rsidRDefault="00C52A53" w:rsidP="00CF00AB">
      <w:pPr>
        <w:numPr>
          <w:ilvl w:val="0"/>
          <w:numId w:val="5"/>
        </w:numPr>
        <w:tabs>
          <w:tab w:val="clear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Специалист по охране труда назначается и освобождается от должности приказом Генерального директор</w:t>
      </w:r>
      <w:proofErr w:type="gramStart"/>
      <w:r w:rsidRPr="00461524">
        <w:rPr>
          <w:rFonts w:ascii="Times New Roman" w:hAnsi="Times New Roman" w:cs="Times New Roman"/>
        </w:rPr>
        <w:t>а ООО</w:t>
      </w:r>
      <w:proofErr w:type="gramEnd"/>
      <w:r w:rsidRPr="00461524">
        <w:rPr>
          <w:rFonts w:ascii="Times New Roman" w:hAnsi="Times New Roman" w:cs="Times New Roman"/>
        </w:rPr>
        <w:t xml:space="preserve"> «МАСТЕР-РЕМ»  (далее по тексту – Организация) </w:t>
      </w:r>
    </w:p>
    <w:p w:rsidR="00C52A53" w:rsidRPr="00461524" w:rsidRDefault="00C52A53" w:rsidP="00CF00AB">
      <w:pPr>
        <w:numPr>
          <w:ilvl w:val="0"/>
          <w:numId w:val="5"/>
        </w:numPr>
        <w:tabs>
          <w:tab w:val="clear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Специалист по охране труда подчиняется непосредственно Генеральному директору.</w:t>
      </w:r>
    </w:p>
    <w:p w:rsidR="00C52A53" w:rsidRPr="00461524" w:rsidRDefault="00C52A53" w:rsidP="00CF00AB">
      <w:pPr>
        <w:numPr>
          <w:ilvl w:val="0"/>
          <w:numId w:val="5"/>
        </w:numPr>
        <w:tabs>
          <w:tab w:val="clear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На период временного отсутствия Специалиста по охране труда его обязанности исполняет лицо, назначенное в установленном порядке.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C52A53" w:rsidRPr="00461524" w:rsidRDefault="00C52A53" w:rsidP="00CF00AB">
      <w:pPr>
        <w:numPr>
          <w:ilvl w:val="0"/>
          <w:numId w:val="5"/>
        </w:numPr>
        <w:tabs>
          <w:tab w:val="clear" w:pos="567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Специалист по охране труда должен знать: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законодательные и нормативные правовые акты, методические материалы по вопросам охраны труда, основы трудового законодательства;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организацию работы по охране труда;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основные технологические процессы производства продукции предприятия;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особенности эксплуатации оборудования, применяемого в организации, правила и средства контроля соответствия технического состояния оборудования требованиям безопасного ведения работ;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 xml:space="preserve">психофизиологические </w:t>
      </w:r>
      <w:proofErr w:type="gramStart"/>
      <w:r w:rsidRPr="00461524">
        <w:rPr>
          <w:rFonts w:ascii="Times New Roman" w:hAnsi="Times New Roman" w:cs="Times New Roman"/>
        </w:rPr>
        <w:t>требования</w:t>
      </w:r>
      <w:proofErr w:type="gramEnd"/>
      <w:r w:rsidRPr="00461524">
        <w:rPr>
          <w:rFonts w:ascii="Times New Roman" w:hAnsi="Times New Roman" w:cs="Times New Roman"/>
        </w:rPr>
        <w:t xml:space="preserve"> к работникам исходя из категории тяжести работ, методы изучения условий труда на рабочих местах;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ограничения применения труда женщин и лиц, не достигших 18 лет, работников, переведенных на легкий труд;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передовой отечественный и зарубежный опыт по охране труда;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методы и формы проведения: инструктажа по охране труда, пропаганды и информации по охране труда;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порядок и сроки составления отчетности о выполнении мероприятий по охране труда;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правила осуществления расследования несчастных случаев на производстве, оформления результатов такого расследования;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основы экономики, организации производства, труда и управления;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правила внутреннего трудового распорядка Организации.</w:t>
      </w:r>
    </w:p>
    <w:p w:rsidR="00C52A53" w:rsidRPr="00461524" w:rsidRDefault="00C52A53" w:rsidP="00CF00AB">
      <w:pPr>
        <w:numPr>
          <w:ilvl w:val="0"/>
          <w:numId w:val="4"/>
        </w:numPr>
        <w:tabs>
          <w:tab w:val="left" w:pos="900"/>
        </w:tabs>
        <w:spacing w:before="120" w:after="0" w:line="240" w:lineRule="auto"/>
        <w:ind w:left="539" w:firstLine="0"/>
        <w:outlineLvl w:val="0"/>
        <w:rPr>
          <w:rFonts w:ascii="Times New Roman" w:hAnsi="Times New Roman" w:cs="Times New Roman"/>
          <w:b/>
        </w:rPr>
      </w:pPr>
      <w:r w:rsidRPr="00461524">
        <w:rPr>
          <w:rFonts w:ascii="Times New Roman" w:hAnsi="Times New Roman" w:cs="Times New Roman"/>
          <w:b/>
        </w:rPr>
        <w:t>Должностные обязанности</w:t>
      </w:r>
    </w:p>
    <w:p w:rsidR="00C52A53" w:rsidRPr="00461524" w:rsidRDefault="00C52A53" w:rsidP="00CF00AB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Специалист по охране труда: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Осуществляет контроль: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организации и соблюдения требований законодательных и иных нормативных правовых актов по охране труда в процессе производственной деятельности;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правильного расходования средств, выделенных на выполнение мероприятий по охране труда;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предоставления работникам установленных льгот и компенсаций по условиям труда;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наличия в подразделениях инструкций по охране труда для работников согласно перечню профессий и видов работ, на которые должны быть разработаны инструкции по охране труда, своевременным их пересмотром;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 xml:space="preserve">правильного применения, организации хранения, выдачи, стирки, химической чистки, сушки, </w:t>
      </w:r>
      <w:proofErr w:type="spellStart"/>
      <w:r w:rsidRPr="00461524">
        <w:rPr>
          <w:rFonts w:ascii="Times New Roman" w:hAnsi="Times New Roman" w:cs="Times New Roman"/>
        </w:rPr>
        <w:t>обеспыливания</w:t>
      </w:r>
      <w:proofErr w:type="spellEnd"/>
      <w:r w:rsidRPr="00461524">
        <w:rPr>
          <w:rFonts w:ascii="Times New Roman" w:hAnsi="Times New Roman" w:cs="Times New Roman"/>
        </w:rPr>
        <w:t>, обезжиривания и ремонта специальной одежды, специальной обуви и других средств индивидуальной защиты, состояния предохранительных приспособлений и защитных устройств;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своевременности проведения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вредных производственных факторов, выполнения предписаний органов государственного надзора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lastRenderedPageBreak/>
        <w:t xml:space="preserve">Изучает условия труда на рабочих местах, подготавливает и вносит предложения о разработке и внедрении более совершенных конструкций оградительной техники, предохранительных и блокировочных устройств, других средств защиты от воздействия опасных и вредных производственных факторов. 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 xml:space="preserve">Анализирует и обобщает предложения по расходованию </w:t>
      </w:r>
      <w:proofErr w:type="gramStart"/>
      <w:r w:rsidRPr="00461524">
        <w:rPr>
          <w:rFonts w:ascii="Times New Roman" w:hAnsi="Times New Roman" w:cs="Times New Roman"/>
        </w:rPr>
        <w:t>средств фонда охраны труда Организации</w:t>
      </w:r>
      <w:proofErr w:type="gramEnd"/>
      <w:r w:rsidRPr="00461524">
        <w:rPr>
          <w:rFonts w:ascii="Times New Roman" w:hAnsi="Times New Roman" w:cs="Times New Roman"/>
        </w:rPr>
        <w:t xml:space="preserve"> и подготавливает обоснования о выделении организации средств из территориального фонда охраны труда на мероприятия по улучшению условий и охраны труда.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Участвует: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proofErr w:type="gramStart"/>
      <w:r w:rsidRPr="00461524">
        <w:rPr>
          <w:rFonts w:ascii="Times New Roman" w:hAnsi="Times New Roman" w:cs="Times New Roman"/>
        </w:rPr>
        <w:t>в проведении проверок, обследований технического состояния зданий, сооружений, оборудования, машин и механизмов, эффективности работы вентиляционных систем, состояния санитарно-технических устройств, санитарно-бытовых помещений, средств коллективной и индивидуальной защиты работников, определении их соответствия требованиям нормативных правовых актов по охране труда и при выявлении нарушений, которые создают угрозу жизни и здоровью работников или могут привести к аварии, принимает меры по прекращению эксплуатации машин, оборудования</w:t>
      </w:r>
      <w:proofErr w:type="gramEnd"/>
      <w:r w:rsidRPr="00461524">
        <w:rPr>
          <w:rFonts w:ascii="Times New Roman" w:hAnsi="Times New Roman" w:cs="Times New Roman"/>
        </w:rPr>
        <w:t xml:space="preserve"> и производства работ в цехах, на участках, на рабочих местах;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в разработке мероприятий по предупреждению профессиональных заболеваний и несчастных случаев на производстве, по улучшению условий труда и доведению их до требований нормативных правовых актов по охране труда, а также оказывает организационную помощь по выполнению разработанных мероприятий;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в рассмотрении вопросов о возмещении работодателем вреда, причиненного работникам увечьем, профессиональным заболеванием или другим повреждением здоровья, связанными с выполнением ими трудовых обязанностей.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Совместно с другими подразделениями Организации проводит работу по аттестации и сертификации рабочих мест и производственного оборудования на соответствие требованиям охраны труда.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Информирует работников о состоянии условий труда на рабочем месте, о принятых мерах по защите от опасных и вредных производственных факторов.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Разрабатывает программу и проводит вводный инструктаж по охране труда со всеми вновь принимаемыми на работу и прибывшими в Организацию; оказывает методическую помощь по организации инструктажа (первичного на рабочем месте, повторного, внепланового, целевого).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 xml:space="preserve">Разрабатывает программы обучения работников Организации по охране труда и безопасным методам работы, осуществляет контроль  выполнения графика проведения обучения и проверки знаний по охране труда и безопасным методам работы. 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Согласовывает проекты документов по охране труда: инструкций по охране труда для работников; перечней профессий и должностей работников, освобожденных от первичного инструктажа на рабочем месте и др. Оказывает методическую помощь руководителям подразделений при разработке и пересмотре инструкций по охране труда, в организации инструктажа, обучения и проверки знаний работников по охране труда.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Участвует в организации обеспечения подразделений Организации правилами, нормами, стендами и другими наглядными пособиями по охране труда.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Своевременно знакомит работников с локальными и нормативно-правовыми актами организации (правилами, нормами, инструкциями) по охране труда, а также наглядными пособиями и учебными материалами по охране труда.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Участвует в расследовании случаев производственного травматизма, профессиональных и производственно-обусловленных заболеваний, изучает их причины, анализирует эффективность проводимых мероприятий по их предупреждению.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Оказывает подразделениям предприятия методическую помощь в составлении списков: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 xml:space="preserve"> профессий и должностей, в соответствии с которыми работники должны проходить обязательные медицинские осмотры;</w:t>
      </w:r>
    </w:p>
    <w:p w:rsidR="00C52A53" w:rsidRPr="00461524" w:rsidRDefault="00C52A53" w:rsidP="00CF00AB">
      <w:pPr>
        <w:numPr>
          <w:ilvl w:val="0"/>
          <w:numId w:val="6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 xml:space="preserve">профессий и должностей, в соответствии с которыми на основании действующего законодательства работникам предоставляются компенсации и льготы за тяжелые, вредные или опасные условия труда; 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Составляет отчетность по охране труда по установленным формам и в соответствующие сроки.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lastRenderedPageBreak/>
        <w:t>Организует хранение документов, касающихся выполнения требований охраны труда (актов формы  Н-1 и других документов по расследованию несчастных случаев на производстве, протоколов замеров параметров опасных и вредных производственных факторов, материалов аттестации и сертификации рабочих мест и др.) в соответствии со сроками, установленными нормативными правовыми актами.</w:t>
      </w:r>
    </w:p>
    <w:p w:rsidR="00C52A53" w:rsidRPr="00461524" w:rsidRDefault="00C52A53" w:rsidP="00CF00AB">
      <w:pPr>
        <w:numPr>
          <w:ilvl w:val="0"/>
          <w:numId w:val="7"/>
        </w:numPr>
        <w:shd w:val="clear" w:color="auto" w:fill="FFFFFF"/>
        <w:tabs>
          <w:tab w:val="left" w:pos="112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Рассматривает заявления и жалобы работников по вопросам охраны труда и подготавливает по ним предложения работодателю (руководителям подразделений) по устранению имеющихся и выявленных в ходе расследований недостатков и упущений, а также подготавливает ответы заявителям.</w:t>
      </w:r>
    </w:p>
    <w:p w:rsidR="00C52A53" w:rsidRPr="00461524" w:rsidRDefault="00C52A53" w:rsidP="00CF00AB">
      <w:pPr>
        <w:numPr>
          <w:ilvl w:val="0"/>
          <w:numId w:val="4"/>
        </w:numPr>
        <w:tabs>
          <w:tab w:val="left" w:pos="900"/>
        </w:tabs>
        <w:spacing w:before="120" w:after="0" w:line="240" w:lineRule="auto"/>
        <w:ind w:left="539" w:firstLine="0"/>
        <w:outlineLvl w:val="0"/>
        <w:rPr>
          <w:rFonts w:ascii="Times New Roman" w:hAnsi="Times New Roman" w:cs="Times New Roman"/>
          <w:b/>
        </w:rPr>
      </w:pPr>
      <w:r w:rsidRPr="00461524">
        <w:rPr>
          <w:rFonts w:ascii="Times New Roman" w:hAnsi="Times New Roman" w:cs="Times New Roman"/>
          <w:b/>
        </w:rPr>
        <w:t>Права</w:t>
      </w:r>
    </w:p>
    <w:p w:rsidR="00C52A53" w:rsidRPr="00461524" w:rsidRDefault="00C52A53" w:rsidP="00CF00A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Специалист по охране труда пользуется всеми трудовыми правами в соответствии с Трудовым кодексом Российской Федерации.</w:t>
      </w:r>
    </w:p>
    <w:p w:rsidR="00C52A53" w:rsidRPr="00461524" w:rsidRDefault="00C52A53" w:rsidP="00CF00AB">
      <w:pPr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Специалист по охране труда имеет право: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 xml:space="preserve">Знакомиться с </w:t>
      </w:r>
      <w:r w:rsidRPr="00461524">
        <w:rPr>
          <w:sz w:val="22"/>
          <w:szCs w:val="22"/>
        </w:rPr>
        <w:t>документами, определяющими его права и обязанности по занимаемой должности</w:t>
      </w:r>
      <w:r w:rsidRPr="00461524">
        <w:rPr>
          <w:bCs/>
          <w:sz w:val="22"/>
          <w:szCs w:val="22"/>
        </w:rPr>
        <w:t xml:space="preserve"> и </w:t>
      </w:r>
      <w:r w:rsidRPr="00461524">
        <w:rPr>
          <w:sz w:val="22"/>
          <w:szCs w:val="22"/>
        </w:rPr>
        <w:t>критерии оценки качества исполнения должностных обязанностей</w:t>
      </w:r>
      <w:r w:rsidRPr="00461524">
        <w:rPr>
          <w:bCs/>
          <w:sz w:val="22"/>
          <w:szCs w:val="22"/>
        </w:rPr>
        <w:t>, проектами решений руководства предприятия, касающихся его деятельности.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По вопросам, находящимся в его компетенции вносить на рассмотрение руководства предприятия и начальника отдела охраны труда предложения по улучшению деятельности предприятия и совершенствованию форм и методов труда работников; замечания по деятельности работников предприятия; варианты устранения имеющихся в деятельности предприятия недостатков.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Подписывать и визировать документы в пределах своей компетенции.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Инициировать и проводить совещания по безопасности и охране труда.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Участвовать в составлении раздела «Охрана труда» локальных нормативных правовых актов Организации  по вопросам охраны труда.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 xml:space="preserve">Принимать оперативные меры, включая своевременное информирование руководства, по пресечению выявленных нарушений правил охраны труда, противопожарных и иных правил, создающих угрозу деятельности Организации, его работникам и иным лицам. 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Требовать остановки производственных операций, которые не отвечают требованиям охраны труда и могут привести к причинению вреда здоровью работников.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Привлекать специалистов всех (отдельных) структурных подразделений к решению задач, возложенных на него (если это предусмотрено положениями о структурных подразделениях, если нет - то с разрешения руководства).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 xml:space="preserve">Требовать от руководства Организации </w:t>
      </w:r>
      <w:r w:rsidRPr="00461524">
        <w:rPr>
          <w:sz w:val="22"/>
          <w:szCs w:val="22"/>
        </w:rPr>
        <w:t xml:space="preserve">обеспечения организационно-технических условий и оформления установленных документов, необходимых для исполнения должностных обязанностей, а также </w:t>
      </w:r>
      <w:r w:rsidRPr="00461524">
        <w:rPr>
          <w:bCs/>
          <w:sz w:val="22"/>
          <w:szCs w:val="22"/>
        </w:rPr>
        <w:t>оказания содействия в исполнении своих должностных обязанностей и прав.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Беспрепятственно посещать и осматривать производственные, служебные и бытовые помещения организации, знакомиться в пределах своей компетенции с документами по вопросам охраны труда.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Запрашивать от руководителей подразделений и специалистов информацию и документы, необходимые для выполнения его должностных обязанностей.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Давать работникам Организации обязательные для исполнения указания по охране труда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Предъявлять руководителям подразделений обязательные для исполнения предписания об устранения выявленных при проверках нарушений требований охраны труда и контролировать их выполнение.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Требовать письменные объяснения от лиц, допустивших нарушения законодательства об охране труда.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Требовать от руководителей структурных подразделений отстранения от работы лиц, не имеющих допуска к выполнению данного вида работ, не прошедших в установленном порядке предварительных и периодических медицинских осмотров, инструктажа по охране труда, не использующих в своей работе предоставленных средств индивидуальной защиты, а нарушающих требования законодательства об охране труда.</w:t>
      </w:r>
    </w:p>
    <w:p w:rsidR="00C52A53" w:rsidRPr="00461524" w:rsidRDefault="00C52A53" w:rsidP="00CF00AB">
      <w:pPr>
        <w:pStyle w:val="3"/>
        <w:numPr>
          <w:ilvl w:val="0"/>
          <w:numId w:val="8"/>
        </w:numPr>
        <w:tabs>
          <w:tab w:val="left" w:pos="1080"/>
        </w:tabs>
        <w:spacing w:after="0"/>
        <w:jc w:val="both"/>
        <w:rPr>
          <w:bCs/>
          <w:sz w:val="22"/>
          <w:szCs w:val="22"/>
        </w:rPr>
      </w:pPr>
      <w:r w:rsidRPr="00461524">
        <w:rPr>
          <w:bCs/>
          <w:sz w:val="22"/>
          <w:szCs w:val="22"/>
        </w:rPr>
        <w:t>Направлять руководителю Организации предложения о привлечении  к ответственности должностных лиц и иных работников, нарушающих требования охраны труда.</w:t>
      </w:r>
    </w:p>
    <w:p w:rsidR="00C52A53" w:rsidRPr="00461524" w:rsidRDefault="00C52A53" w:rsidP="00CF00AB">
      <w:pPr>
        <w:numPr>
          <w:ilvl w:val="0"/>
          <w:numId w:val="4"/>
        </w:numPr>
        <w:tabs>
          <w:tab w:val="left" w:pos="900"/>
        </w:tabs>
        <w:spacing w:before="120" w:after="0" w:line="240" w:lineRule="auto"/>
        <w:ind w:left="539" w:firstLine="0"/>
        <w:outlineLvl w:val="0"/>
        <w:rPr>
          <w:rFonts w:ascii="Times New Roman" w:hAnsi="Times New Roman" w:cs="Times New Roman"/>
          <w:b/>
        </w:rPr>
      </w:pPr>
      <w:r w:rsidRPr="00461524">
        <w:rPr>
          <w:rFonts w:ascii="Times New Roman" w:hAnsi="Times New Roman" w:cs="Times New Roman"/>
          <w:b/>
        </w:rPr>
        <w:lastRenderedPageBreak/>
        <w:t>Ответственность</w:t>
      </w:r>
    </w:p>
    <w:p w:rsidR="00C52A53" w:rsidRPr="00461524" w:rsidRDefault="00C52A53" w:rsidP="00CF00AB">
      <w:pPr>
        <w:widowControl w:val="0"/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Специалист по охране труда несет ответственность:</w:t>
      </w:r>
    </w:p>
    <w:p w:rsidR="00C52A53" w:rsidRPr="00461524" w:rsidRDefault="00C52A53" w:rsidP="00CF00AB">
      <w:pPr>
        <w:widowControl w:val="0"/>
        <w:numPr>
          <w:ilvl w:val="0"/>
          <w:numId w:val="9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 xml:space="preserve">За </w:t>
      </w:r>
      <w:r w:rsidRPr="00461524">
        <w:rPr>
          <w:rFonts w:ascii="Times New Roman" w:hAnsi="Times New Roman" w:cs="Times New Roman"/>
          <w:bCs/>
        </w:rPr>
        <w:t>ненадлежащее</w:t>
      </w:r>
      <w:r w:rsidRPr="00461524">
        <w:rPr>
          <w:rFonts w:ascii="Times New Roman" w:hAnsi="Times New Roman" w:cs="Times New Roman"/>
        </w:rPr>
        <w:t xml:space="preserve"> и несвоевременное выполнение своих должностных обязанностей, предусмотренных настоящей должностной инструкцией в пределах, определенных действующим трудовым законодательством Российской Федерации.</w:t>
      </w:r>
    </w:p>
    <w:p w:rsidR="00C52A53" w:rsidRPr="00461524" w:rsidRDefault="00C52A53" w:rsidP="00CF00AB">
      <w:pPr>
        <w:widowControl w:val="0"/>
        <w:numPr>
          <w:ilvl w:val="0"/>
          <w:numId w:val="9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 xml:space="preserve">За причинение материального ущерба в пределах, определенных </w:t>
      </w:r>
      <w:proofErr w:type="gramStart"/>
      <w:r w:rsidRPr="00461524">
        <w:rPr>
          <w:rFonts w:ascii="Times New Roman" w:hAnsi="Times New Roman" w:cs="Times New Roman"/>
        </w:rPr>
        <w:t>действующим</w:t>
      </w:r>
      <w:proofErr w:type="gramEnd"/>
      <w:r w:rsidRPr="00461524">
        <w:rPr>
          <w:rFonts w:ascii="Times New Roman" w:hAnsi="Times New Roman" w:cs="Times New Roman"/>
        </w:rPr>
        <w:t xml:space="preserve"> трудовым и гражданским Российской Федерации.</w:t>
      </w:r>
    </w:p>
    <w:p w:rsidR="00C52A53" w:rsidRPr="00461524" w:rsidRDefault="00C52A53" w:rsidP="00CF00AB">
      <w:pPr>
        <w:widowControl w:val="0"/>
        <w:numPr>
          <w:ilvl w:val="0"/>
          <w:numId w:val="9"/>
        </w:numPr>
        <w:shd w:val="clear" w:color="auto" w:fill="FFFFFF"/>
        <w:tabs>
          <w:tab w:val="left" w:pos="10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61524">
        <w:rPr>
          <w:rFonts w:ascii="Times New Roman" w:hAnsi="Times New Roman" w:cs="Times New Roman"/>
        </w:rPr>
        <w:t>За правонарушения, совершенные в процессе своей деятельности, в пределах, определенных действующим административным, уголовным и гражданским законодательством Российской Федерации.</w:t>
      </w:r>
    </w:p>
    <w:p w:rsidR="00C52A53" w:rsidRPr="00461524" w:rsidRDefault="00C52A53" w:rsidP="00C50164">
      <w:pPr>
        <w:tabs>
          <w:tab w:val="left" w:pos="1276"/>
        </w:tabs>
        <w:jc w:val="center"/>
      </w:pPr>
    </w:p>
    <w:sectPr w:rsidR="00C52A53" w:rsidRPr="00461524" w:rsidSect="00CF00AB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516" w:rsidRDefault="00063516" w:rsidP="00CF00AB">
      <w:pPr>
        <w:spacing w:after="0" w:line="240" w:lineRule="auto"/>
      </w:pPr>
      <w:r>
        <w:separator/>
      </w:r>
    </w:p>
  </w:endnote>
  <w:endnote w:type="continuationSeparator" w:id="0">
    <w:p w:rsidR="00063516" w:rsidRDefault="00063516" w:rsidP="00CF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516" w:rsidRDefault="00063516" w:rsidP="00CF00AB">
      <w:pPr>
        <w:spacing w:after="0" w:line="240" w:lineRule="auto"/>
      </w:pPr>
      <w:r>
        <w:separator/>
      </w:r>
    </w:p>
  </w:footnote>
  <w:footnote w:type="continuationSeparator" w:id="0">
    <w:p w:rsidR="00063516" w:rsidRDefault="00063516" w:rsidP="00CF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1112865"/>
      <w:docPartObj>
        <w:docPartGallery w:val="Page Numbers (Top of Page)"/>
        <w:docPartUnique/>
      </w:docPartObj>
    </w:sdtPr>
    <w:sdtEndPr/>
    <w:sdtContent>
      <w:p w:rsidR="00CF00AB" w:rsidRDefault="00CF00A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1E0">
          <w:rPr>
            <w:noProof/>
          </w:rPr>
          <w:t>5</w:t>
        </w:r>
        <w:r>
          <w:fldChar w:fldCharType="end"/>
        </w:r>
      </w:p>
    </w:sdtContent>
  </w:sdt>
  <w:p w:rsidR="00CF00AB" w:rsidRDefault="00CF00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1E0" w:rsidRPr="007B61E0" w:rsidRDefault="007B61E0" w:rsidP="007B61E0">
    <w:pPr>
      <w:pStyle w:val="a6"/>
      <w:jc w:val="right"/>
      <w:rPr>
        <w:rFonts w:ascii="Times New Roman" w:hAnsi="Times New Roman" w:cs="Times New Roman"/>
      </w:rPr>
    </w:pPr>
    <w:r w:rsidRPr="007B61E0">
      <w:rPr>
        <w:rFonts w:ascii="Times New Roman" w:hAnsi="Times New Roman" w:cs="Times New Roman"/>
      </w:rPr>
      <w:t>ОБРАЗЕЦ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57A8"/>
    <w:multiLevelType w:val="singleLevel"/>
    <w:tmpl w:val="BA7CDE9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5B532FD"/>
    <w:multiLevelType w:val="hybridMultilevel"/>
    <w:tmpl w:val="B3B6E11C"/>
    <w:lvl w:ilvl="0" w:tplc="D6AC2D6C">
      <w:start w:val="1"/>
      <w:numFmt w:val="bullet"/>
      <w:pStyle w:val="ListBul2"/>
      <w:lvlText w:val="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C26F7"/>
    <w:multiLevelType w:val="multilevel"/>
    <w:tmpl w:val="9E42E996"/>
    <w:lvl w:ilvl="0">
      <w:start w:val="1"/>
      <w:numFmt w:val="decimal"/>
      <w:lvlText w:val="1.%1"/>
      <w:lvlJc w:val="left"/>
      <w:pPr>
        <w:tabs>
          <w:tab w:val="num" w:pos="567"/>
        </w:tabs>
        <w:ind w:left="0" w:firstLine="567"/>
      </w:pPr>
      <w:rPr>
        <w:b w:val="0"/>
        <w:i w:val="0"/>
      </w:rPr>
    </w:lvl>
    <w:lvl w:ilvl="1">
      <w:start w:val="3"/>
      <w:numFmt w:val="decimal"/>
      <w:lvlText w:val="6.2.%2"/>
      <w:lvlJc w:val="left"/>
      <w:pPr>
        <w:tabs>
          <w:tab w:val="num" w:pos="1134"/>
        </w:tabs>
        <w:ind w:left="0" w:firstLine="567"/>
      </w:pPr>
      <w:rPr>
        <w:b w:val="0"/>
        <w:i w:val="0"/>
      </w:rPr>
    </w:lvl>
    <w:lvl w:ilvl="2">
      <w:start w:val="1"/>
      <w:numFmt w:val="decimal"/>
      <w:lvlText w:val="3.6.%3."/>
      <w:lvlJc w:val="left"/>
      <w:pPr>
        <w:tabs>
          <w:tab w:val="num" w:pos="1520"/>
        </w:tabs>
        <w:ind w:left="15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436A75D1"/>
    <w:multiLevelType w:val="multilevel"/>
    <w:tmpl w:val="4302374A"/>
    <w:lvl w:ilvl="0">
      <w:start w:val="1"/>
      <w:numFmt w:val="decimal"/>
      <w:lvlText w:val="3.%1"/>
      <w:lvlJc w:val="left"/>
      <w:pPr>
        <w:tabs>
          <w:tab w:val="num" w:pos="567"/>
        </w:tabs>
        <w:ind w:left="0" w:firstLine="567"/>
      </w:pPr>
      <w:rPr>
        <w:b w:val="0"/>
        <w:i w:val="0"/>
      </w:rPr>
    </w:lvl>
    <w:lvl w:ilvl="1">
      <w:start w:val="3"/>
      <w:numFmt w:val="decimal"/>
      <w:lvlText w:val="6.2.%2"/>
      <w:lvlJc w:val="left"/>
      <w:pPr>
        <w:tabs>
          <w:tab w:val="num" w:pos="1134"/>
        </w:tabs>
        <w:ind w:left="0" w:firstLine="567"/>
      </w:pPr>
      <w:rPr>
        <w:b w:val="0"/>
        <w:i w:val="0"/>
      </w:rPr>
    </w:lvl>
    <w:lvl w:ilvl="2">
      <w:start w:val="1"/>
      <w:numFmt w:val="decimal"/>
      <w:lvlText w:val="3.6.%3."/>
      <w:lvlJc w:val="left"/>
      <w:pPr>
        <w:tabs>
          <w:tab w:val="num" w:pos="1520"/>
        </w:tabs>
        <w:ind w:left="15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51F57AC8"/>
    <w:multiLevelType w:val="multilevel"/>
    <w:tmpl w:val="98A2EABA"/>
    <w:lvl w:ilvl="0">
      <w:start w:val="1"/>
      <w:numFmt w:val="decimal"/>
      <w:lvlText w:val="2.%1"/>
      <w:lvlJc w:val="left"/>
      <w:pPr>
        <w:tabs>
          <w:tab w:val="num" w:pos="567"/>
        </w:tabs>
        <w:ind w:left="0" w:firstLine="567"/>
      </w:pPr>
      <w:rPr>
        <w:b w:val="0"/>
        <w:i w:val="0"/>
      </w:rPr>
    </w:lvl>
    <w:lvl w:ilvl="1">
      <w:start w:val="3"/>
      <w:numFmt w:val="decimal"/>
      <w:lvlText w:val="6.2.%2"/>
      <w:lvlJc w:val="left"/>
      <w:pPr>
        <w:tabs>
          <w:tab w:val="num" w:pos="1134"/>
        </w:tabs>
        <w:ind w:left="0" w:firstLine="567"/>
      </w:pPr>
      <w:rPr>
        <w:b w:val="0"/>
        <w:i w:val="0"/>
      </w:rPr>
    </w:lvl>
    <w:lvl w:ilvl="2">
      <w:start w:val="1"/>
      <w:numFmt w:val="decimal"/>
      <w:lvlText w:val="3.6.%3."/>
      <w:lvlJc w:val="left"/>
      <w:pPr>
        <w:tabs>
          <w:tab w:val="num" w:pos="1520"/>
        </w:tabs>
        <w:ind w:left="15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>
    <w:nsid w:val="5FFB6DBF"/>
    <w:multiLevelType w:val="hybridMultilevel"/>
    <w:tmpl w:val="FB2A0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44070"/>
    <w:multiLevelType w:val="multilevel"/>
    <w:tmpl w:val="29A878D4"/>
    <w:lvl w:ilvl="0">
      <w:start w:val="1"/>
      <w:numFmt w:val="decimal"/>
      <w:lvlText w:val="4.%1"/>
      <w:lvlJc w:val="left"/>
      <w:pPr>
        <w:tabs>
          <w:tab w:val="num" w:pos="567"/>
        </w:tabs>
        <w:ind w:left="0" w:firstLine="567"/>
      </w:pPr>
      <w:rPr>
        <w:b w:val="0"/>
        <w:i w:val="0"/>
      </w:rPr>
    </w:lvl>
    <w:lvl w:ilvl="1">
      <w:start w:val="3"/>
      <w:numFmt w:val="decimal"/>
      <w:lvlText w:val="6.2.%2"/>
      <w:lvlJc w:val="left"/>
      <w:pPr>
        <w:tabs>
          <w:tab w:val="num" w:pos="1134"/>
        </w:tabs>
        <w:ind w:left="0" w:firstLine="567"/>
      </w:pPr>
      <w:rPr>
        <w:b w:val="0"/>
        <w:i w:val="0"/>
      </w:rPr>
    </w:lvl>
    <w:lvl w:ilvl="2">
      <w:start w:val="1"/>
      <w:numFmt w:val="decimal"/>
      <w:lvlText w:val="3.6.%3."/>
      <w:lvlJc w:val="left"/>
      <w:pPr>
        <w:tabs>
          <w:tab w:val="num" w:pos="1520"/>
        </w:tabs>
        <w:ind w:left="15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63CD6D05"/>
    <w:multiLevelType w:val="hybridMultilevel"/>
    <w:tmpl w:val="6CB26086"/>
    <w:lvl w:ilvl="0" w:tplc="BDC84E9A">
      <w:start w:val="1"/>
      <w:numFmt w:val="decimal"/>
      <w:lvlText w:val="%1"/>
      <w:lvlJc w:val="left"/>
      <w:pPr>
        <w:tabs>
          <w:tab w:val="num" w:pos="1644"/>
        </w:tabs>
        <w:ind w:left="1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8">
    <w:nsid w:val="67D23434"/>
    <w:multiLevelType w:val="hybridMultilevel"/>
    <w:tmpl w:val="FF46B266"/>
    <w:lvl w:ilvl="0" w:tplc="A27C16B4">
      <w:start w:val="1"/>
      <w:numFmt w:val="decimal"/>
      <w:pStyle w:val="ListNum"/>
      <w:lvlText w:val="%1."/>
      <w:lvlJc w:val="left"/>
      <w:pPr>
        <w:tabs>
          <w:tab w:val="num" w:pos="360"/>
        </w:tabs>
        <w:ind w:left="284" w:hanging="284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FA"/>
    <w:rsid w:val="00063516"/>
    <w:rsid w:val="003A2609"/>
    <w:rsid w:val="003A31FF"/>
    <w:rsid w:val="004064FA"/>
    <w:rsid w:val="00461524"/>
    <w:rsid w:val="00544A0C"/>
    <w:rsid w:val="005573BF"/>
    <w:rsid w:val="006A7E92"/>
    <w:rsid w:val="006E2235"/>
    <w:rsid w:val="00775AE6"/>
    <w:rsid w:val="007B61E0"/>
    <w:rsid w:val="007E7582"/>
    <w:rsid w:val="00864226"/>
    <w:rsid w:val="00AC364A"/>
    <w:rsid w:val="00B354D7"/>
    <w:rsid w:val="00B45290"/>
    <w:rsid w:val="00B812CA"/>
    <w:rsid w:val="00C50164"/>
    <w:rsid w:val="00C52A53"/>
    <w:rsid w:val="00C66035"/>
    <w:rsid w:val="00C703AE"/>
    <w:rsid w:val="00CF00AB"/>
    <w:rsid w:val="00DD6EC9"/>
    <w:rsid w:val="00ED2A14"/>
    <w:rsid w:val="00FD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0164"/>
    <w:rPr>
      <w:i/>
      <w:iCs/>
    </w:rPr>
  </w:style>
  <w:style w:type="paragraph" w:styleId="a5">
    <w:name w:val="List Paragraph"/>
    <w:basedOn w:val="a"/>
    <w:uiPriority w:val="34"/>
    <w:qFormat/>
    <w:rsid w:val="00544A0C"/>
    <w:pPr>
      <w:ind w:left="720"/>
      <w:contextualSpacing/>
    </w:pPr>
  </w:style>
  <w:style w:type="paragraph" w:customStyle="1" w:styleId="ListBul2">
    <w:name w:val="ListBul2"/>
    <w:basedOn w:val="a"/>
    <w:rsid w:val="005573BF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Num">
    <w:name w:val="ListNum"/>
    <w:basedOn w:val="a"/>
    <w:rsid w:val="005573BF"/>
    <w:pPr>
      <w:numPr>
        <w:numId w:val="2"/>
      </w:num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C52A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52A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F0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0AB"/>
  </w:style>
  <w:style w:type="paragraph" w:styleId="a8">
    <w:name w:val="footer"/>
    <w:basedOn w:val="a"/>
    <w:link w:val="a9"/>
    <w:uiPriority w:val="99"/>
    <w:unhideWhenUsed/>
    <w:rsid w:val="00CF0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0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50164"/>
    <w:rPr>
      <w:i/>
      <w:iCs/>
    </w:rPr>
  </w:style>
  <w:style w:type="paragraph" w:styleId="a5">
    <w:name w:val="List Paragraph"/>
    <w:basedOn w:val="a"/>
    <w:uiPriority w:val="34"/>
    <w:qFormat/>
    <w:rsid w:val="00544A0C"/>
    <w:pPr>
      <w:ind w:left="720"/>
      <w:contextualSpacing/>
    </w:pPr>
  </w:style>
  <w:style w:type="paragraph" w:customStyle="1" w:styleId="ListBul2">
    <w:name w:val="ListBul2"/>
    <w:basedOn w:val="a"/>
    <w:rsid w:val="005573BF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Num">
    <w:name w:val="ListNum"/>
    <w:basedOn w:val="a"/>
    <w:rsid w:val="005573BF"/>
    <w:pPr>
      <w:numPr>
        <w:numId w:val="2"/>
      </w:num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C52A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52A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F0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00AB"/>
  </w:style>
  <w:style w:type="paragraph" w:styleId="a8">
    <w:name w:val="footer"/>
    <w:basedOn w:val="a"/>
    <w:link w:val="a9"/>
    <w:uiPriority w:val="99"/>
    <w:unhideWhenUsed/>
    <w:rsid w:val="00CF00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80075-2124-484D-86AE-8A21C5F0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специалисте по ОТ</vt:lpstr>
    </vt:vector>
  </TitlesOfParts>
  <Company>diakov.net</Company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специалисте по ОТ</dc:title>
  <dc:creator>Ирина Корбут</dc:creator>
  <cp:lastModifiedBy>RePack by Diakov</cp:lastModifiedBy>
  <cp:revision>7</cp:revision>
  <cp:lastPrinted>2015-07-20T10:47:00Z</cp:lastPrinted>
  <dcterms:created xsi:type="dcterms:W3CDTF">2014-01-28T11:01:00Z</dcterms:created>
  <dcterms:modified xsi:type="dcterms:W3CDTF">2015-07-20T11:04:00Z</dcterms:modified>
</cp:coreProperties>
</file>