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913A" w14:textId="77777777" w:rsidR="00000000" w:rsidRDefault="00526D5B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14:paraId="3C9B1C30" w14:textId="77777777" w:rsidR="00000000" w:rsidRDefault="00526D5B">
      <w:pPr>
        <w:pStyle w:val="HEADERTEXT"/>
        <w:rPr>
          <w:b/>
          <w:bCs/>
        </w:rPr>
      </w:pPr>
    </w:p>
    <w:p w14:paraId="2595272B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14:paraId="660C6C45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</w:t>
      </w:r>
      <w:r>
        <w:rPr>
          <w:b/>
          <w:bCs/>
        </w:rPr>
        <w:t xml:space="preserve">КОЙ ФЕДЕРАЦИИ </w:t>
      </w:r>
    </w:p>
    <w:p w14:paraId="05A27022" w14:textId="77777777" w:rsidR="00000000" w:rsidRDefault="00526D5B">
      <w:pPr>
        <w:pStyle w:val="HEADERTEXT"/>
        <w:rPr>
          <w:b/>
          <w:bCs/>
        </w:rPr>
      </w:pPr>
    </w:p>
    <w:p w14:paraId="43B46C64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14:paraId="7BAF2053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14:paraId="087814DB" w14:textId="77777777" w:rsidR="00000000" w:rsidRDefault="00526D5B">
      <w:pPr>
        <w:pStyle w:val="HEADERTEXT"/>
        <w:rPr>
          <w:b/>
          <w:bCs/>
        </w:rPr>
      </w:pPr>
    </w:p>
    <w:p w14:paraId="01C4BD0D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14:paraId="739544A1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от 30 апреля 2014 года N 241 </w:t>
      </w:r>
    </w:p>
    <w:p w14:paraId="4076DB70" w14:textId="77777777" w:rsidR="00000000" w:rsidRDefault="00526D5B">
      <w:pPr>
        <w:pStyle w:val="HEADERTEXT"/>
        <w:rPr>
          <w:b/>
          <w:bCs/>
        </w:rPr>
      </w:pPr>
    </w:p>
    <w:p w14:paraId="2ACD2757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14:paraId="1B6AEB4E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14:paraId="6FD1D9BD" w14:textId="77777777" w:rsidR="00000000" w:rsidRDefault="00526D5B">
      <w:pPr>
        <w:pStyle w:val="HEADERTEXT"/>
        <w:jc w:val="center"/>
        <w:rPr>
          <w:b/>
          <w:bCs/>
        </w:rPr>
      </w:pPr>
      <w:r>
        <w:rPr>
          <w:b/>
          <w:bCs/>
        </w:rPr>
        <w:t>О внесении изменений в Порядок обязательного общественного обсуждения закупок товаров, работ, услуг для обеспечения государственных и муниципальных нужд в случае, если нача</w:t>
      </w:r>
      <w:r>
        <w:rPr>
          <w:b/>
          <w:bCs/>
        </w:rPr>
        <w:t>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рублей, утвержденный приказом Министерства экономического развития Российской Федерации от 10 октября 2013</w:t>
      </w:r>
      <w:r>
        <w:rPr>
          <w:b/>
          <w:bCs/>
        </w:rPr>
        <w:t xml:space="preserve"> года N 578 </w:t>
      </w:r>
    </w:p>
    <w:p w14:paraId="609B0FA9" w14:textId="77777777" w:rsidR="00000000" w:rsidRDefault="00526D5B">
      <w:pPr>
        <w:pStyle w:val="FORMATTEXT"/>
        <w:ind w:firstLine="568"/>
        <w:jc w:val="both"/>
      </w:pPr>
      <w:r>
        <w:t xml:space="preserve">Внести в Порядок обязательного общественного обсуждения закупок товаров, работ, услуг для обеспечения государственных и муниципальных нужд в случае, если начальная (максимальная) цена контракта либо цена контракта, заключаемого с единственным </w:t>
      </w:r>
      <w:r>
        <w:t>поставщиком (подрядчиком, исполнителем), превышает один миллиард рублей, утвержденный приказом Министерства экономического развития Российской Федерации от 10 октября 2013 года N 578 (зарегистрирован Министерством юстиции Российской Федерации 27 ноября 201</w:t>
      </w:r>
      <w:r>
        <w:t>3 года, регистрационный N 30469), следующие изменения:</w:t>
      </w:r>
    </w:p>
    <w:p w14:paraId="37B4A4BB" w14:textId="77777777" w:rsidR="00000000" w:rsidRDefault="00526D5B">
      <w:pPr>
        <w:pStyle w:val="FORMATTEXT"/>
        <w:ind w:firstLine="568"/>
        <w:jc w:val="both"/>
      </w:pPr>
    </w:p>
    <w:p w14:paraId="282067B6" w14:textId="77777777" w:rsidR="00000000" w:rsidRDefault="00526D5B">
      <w:pPr>
        <w:pStyle w:val="FORMATTEXT"/>
        <w:ind w:firstLine="568"/>
        <w:jc w:val="both"/>
      </w:pPr>
      <w:r>
        <w:t>в пункте 2.4 слова "программно-аппаратным комплексом" заменить словами "программно-аппаратного комплекса";</w:t>
      </w:r>
    </w:p>
    <w:p w14:paraId="7E37796B" w14:textId="77777777" w:rsidR="00000000" w:rsidRDefault="00526D5B">
      <w:pPr>
        <w:pStyle w:val="FORMATTEXT"/>
        <w:ind w:firstLine="568"/>
        <w:jc w:val="both"/>
      </w:pPr>
    </w:p>
    <w:p w14:paraId="313A08F0" w14:textId="77777777" w:rsidR="00000000" w:rsidRDefault="00526D5B">
      <w:pPr>
        <w:pStyle w:val="FORMATTEXT"/>
        <w:ind w:firstLine="568"/>
        <w:jc w:val="both"/>
      </w:pPr>
      <w:r>
        <w:t xml:space="preserve">в пунктах 2.17 и 3.7 после слов "органы контроля в сфере закупок, которые" дополнить словом </w:t>
      </w:r>
      <w:r>
        <w:t>"определены".</w:t>
      </w:r>
    </w:p>
    <w:p w14:paraId="1A75BDD3" w14:textId="77777777" w:rsidR="00000000" w:rsidRDefault="00526D5B">
      <w:pPr>
        <w:pStyle w:val="FORMATTEXT"/>
        <w:ind w:firstLine="568"/>
        <w:jc w:val="both"/>
      </w:pPr>
    </w:p>
    <w:p w14:paraId="32000AF0" w14:textId="77777777" w:rsidR="00000000" w:rsidRDefault="00526D5B">
      <w:pPr>
        <w:pStyle w:val="FORMATTEXT"/>
        <w:jc w:val="right"/>
      </w:pPr>
      <w:r>
        <w:t>Министр</w:t>
      </w:r>
    </w:p>
    <w:p w14:paraId="46B0775F" w14:textId="77777777" w:rsidR="00000000" w:rsidRDefault="00526D5B">
      <w:pPr>
        <w:pStyle w:val="FORMATTEXT"/>
        <w:jc w:val="right"/>
      </w:pPr>
      <w:proofErr w:type="spellStart"/>
      <w:r>
        <w:t>А.Улюкаев</w:t>
      </w:r>
      <w:proofErr w:type="spellEnd"/>
    </w:p>
    <w:p w14:paraId="7AE05DB6" w14:textId="77777777" w:rsidR="00000000" w:rsidRDefault="00526D5B">
      <w:pPr>
        <w:pStyle w:val="FORMATTEXT"/>
        <w:jc w:val="both"/>
      </w:pPr>
    </w:p>
    <w:p w14:paraId="33288EFC" w14:textId="334A1E4D" w:rsidR="00526D5B" w:rsidRDefault="00526D5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526D5B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5C42" w14:textId="77777777" w:rsidR="00526D5B" w:rsidRDefault="00526D5B">
      <w:pPr>
        <w:spacing w:after="0" w:line="240" w:lineRule="auto"/>
      </w:pPr>
      <w:r>
        <w:separator/>
      </w:r>
    </w:p>
  </w:endnote>
  <w:endnote w:type="continuationSeparator" w:id="0">
    <w:p w14:paraId="20342380" w14:textId="77777777" w:rsidR="00526D5B" w:rsidRDefault="0052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8B71B" w14:textId="0664346A" w:rsidR="00000000" w:rsidRDefault="00526D5B">
    <w:pPr>
      <w:pStyle w:val="COLBOTTOM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B313A" w14:textId="77777777" w:rsidR="00526D5B" w:rsidRDefault="00526D5B">
      <w:pPr>
        <w:spacing w:after="0" w:line="240" w:lineRule="auto"/>
      </w:pPr>
      <w:r>
        <w:separator/>
      </w:r>
    </w:p>
  </w:footnote>
  <w:footnote w:type="continuationSeparator" w:id="0">
    <w:p w14:paraId="0CC413D8" w14:textId="77777777" w:rsidR="00526D5B" w:rsidRDefault="0052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C52AA" w14:textId="77777777" w:rsidR="00000000" w:rsidRDefault="00526D5B">
    <w:pPr>
      <w:pStyle w:val="COLTOP"/>
      <w:rPr>
        <w:rFonts w:cs="Arial, sans-serif"/>
      </w:rPr>
    </w:pPr>
    <w:r>
      <w:rPr>
        <w:rFonts w:cs="Arial, sans-serif"/>
      </w:rPr>
      <w:t>О внесении изменений в Порядок обязательного общественного обсуждени</w:t>
    </w:r>
    <w:r>
      <w:rPr>
        <w:rFonts w:cs="Arial, sans-serif"/>
      </w:rPr>
      <w:t>я закупок товаров, работ, услуг для обеспечения государственных и муниципальных нужд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</w:t>
    </w:r>
    <w:r>
      <w:rPr>
        <w:rFonts w:cs="Arial, sans-serif"/>
      </w:rPr>
      <w:t>блей, утвержденный приказом Министерства экономического развития Российской Федерации от 10 октября 2013 года N 578</w:t>
    </w:r>
  </w:p>
  <w:p w14:paraId="6AAC05C4" w14:textId="77777777" w:rsidR="00000000" w:rsidRDefault="00526D5B">
    <w:pPr>
      <w:pStyle w:val="COLTOP"/>
    </w:pPr>
    <w:r>
      <w:rPr>
        <w:rFonts w:cs="Arial, sans-serif"/>
        <w:i/>
        <w:iCs/>
      </w:rPr>
      <w:t>Приказ Минэкономразвития России от 30.04.2014 N 241</w:t>
    </w:r>
  </w:p>
  <w:p w14:paraId="64663161" w14:textId="77777777" w:rsidR="00000000" w:rsidRDefault="00526D5B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961"/>
    <w:rsid w:val="00526D5B"/>
    <w:rsid w:val="00A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80469"/>
  <w14:defaultImageDpi w14:val="0"/>
  <w15:docId w15:val="{9AE47CF4-5782-48C1-B92A-29501EB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4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4961"/>
  </w:style>
  <w:style w:type="paragraph" w:styleId="a5">
    <w:name w:val="footer"/>
    <w:basedOn w:val="a"/>
    <w:link w:val="a6"/>
    <w:uiPriority w:val="99"/>
    <w:unhideWhenUsed/>
    <w:rsid w:val="00AF49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 внесении изменений в Порядок обязательного общественного обсуждения закупок товаров, работ, услуг для обеспечения государственных и муниципальных нужд в случае, если начальная (максимальная) цена контракта либо цена контракта, заключаемого с единственн</dc:title>
  <dc:subject/>
  <dc:creator>АНО ДПО ПРАВО</dc:creator>
  <cp:keywords/>
  <dc:description/>
  <cp:lastModifiedBy>АНО ДПО ПРАВО</cp:lastModifiedBy>
  <cp:revision>2</cp:revision>
  <cp:lastPrinted>2020-06-08T11:18:00Z</cp:lastPrinted>
  <dcterms:created xsi:type="dcterms:W3CDTF">2020-06-08T11:19:00Z</dcterms:created>
  <dcterms:modified xsi:type="dcterms:W3CDTF">2020-06-08T11:19:00Z</dcterms:modified>
</cp:coreProperties>
</file>