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маляра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маляра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маляра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маляра;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маляра;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малярами;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маляра.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Выполнение требований настоящей инструкции обязательны для всех маляров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2.1.4 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строительстве, реконструкции и ремонте,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Минтруда от 02.12.2020 № 849н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Правил по охране труда при выполнении окрасочных работ»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Приказ Минтруда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 27.11.2020 № 834н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Правил по охране труда при использовании отдельных видов химических веществ и материалов, при химической чистке, стирке, обеззараживании и дезактивации»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маляром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выполнении работ маляром.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выполнении работ маляр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При выполнении работ на маляра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воздуха, например, при смешивании сухих красок с олифой, шлифовке поверхностей наждачной бумагой;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распыленные мельчайшие частицы краски (аэрозоль) в воздухе при механизированной окраске поверхностей;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вредные вещества и пары, выделяющиеся при высыхании красок;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загрязнение кожных покровов и спецодежды химическими соединениями, пылью, аэрозолем;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расположение рабочего места на высоте, например, при работе с лесов, подмостей, стремянок, лестниц и т. п.;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пожаро- и взрывоопасность многих лакокрасочных материалов;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электрический ток, путь которого при замыкании на корпус применяемого оборудования, может пройти через тело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незащищенные подвижные элементы, части, узлы механизированного инструмента;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острые кромки, заусенцы, шероховатости на поверхности инструмента и обрабатываемых поверхностей;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неблагоприятные микроклиматические условия (температура, относительная влажность и подвижность воздуха);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напряженность и тяжесть труда, например, при длительной работе в неудобной позе.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отделочного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маляром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повышенное значение напряжения в электрической цепи;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острые кромки, заусенцы и шероховатость на поверхностях заготовок, транспортных средств, навесного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повышенная температура поверхностей материалов;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материалов, изделий, деталей, груза и других неустойчивых предметов с рабочей поверхности, из рук при перемещении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При выполнении работ маляр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>
        <w:rPr>
          <w:rFonts w:hAnsi="Times New Roman" w:cs="Times New Roman"/>
          <w:color w:val="000000"/>
          <w:sz w:val="24"/>
          <w:szCs w:val="24"/>
        </w:rPr>
        <w:t>),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Маляр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маляр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маляру необходимо выяснить, к какому классу опасности относятся используемые лакокрасочные материалы и какими пожаро- и взрывоопасными свойствами они обладают, а также убедиться в том, что лакокрасочные материалы хранятся в плотно закрытой таре, имеющей соответствующую маркировку.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Перед началом работы маляр должен надеть защитную каску, спецодежду, спецобувь, подобрать средства индивидуальной защиты, соответствующие характеру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Перед началом работы следует проверить рабочее место и подходы к нему.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Перед началом работы необходимо подобрать технологическую оснастку, инструмент, приспособления, проверить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Ежедневно перед началом работы необходимо проверять работоспособность и герметичность окрасочного агрегата.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Перед началом работы с пожароопасными лакокрасочными материалами следует проверить наличие и исправность средств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Перед началом выполнения малярных работ необходимо проверить наличие естественной или принудительной вентиляции, которая обеспечивала бы установленные предельно допустимые концентрации содержания вредных веществ в воздухе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Маляр не должен приступать к работе при следующих нарушениях требований безопасности: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неисправностях средств подмащивания, инструмента или оборудования;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несвоевременном проведении очередных испытаний или истечении срока эксплуатации средств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недостаточной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Перед началом работы маляру следует обратить внимание на рациональную организацию рабочего места, подготовить необходимый инструмент, приспособления и проверить их работу.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маляр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Прием смены должен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Все обнаруженные неисправности должны быть устранены до начала выполнения работы.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пор, пока не будут устранены неисправности.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Инструменты и приспособления на рабочем месте должны храниться в специальных шкафах и уложены в должном порядке, а при переноске – в сумках или в специальных ящиках.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Проверить наличие аптечки первой помощи, противопожарного инвентаря, наличие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Все операции, связанные с приготовлением составов лаков и красок, а также разбавлением их растворителями, следует выполнять в специальном помещении, оборудованном вентиляцией.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В процессе приготовления рабочих растворов лакокрасочных материалов необходимо соблюдать технологическую инструкцию.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Во избежание самовозгорания запрещается смешивать полиэфирные лаки и их компоненты с нитроцеллюлозными.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 работе с инициатором для полиэфирных лаков нельзя допускать его контакт с химикатами, а также попадание в него загрязнений.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допускается приготовление рабочих растворов полиэфирных лаков в одном помещении с нитролаками.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Переливать растворитель из бочек в бидоны, ведра и другие емкости можно только с помощью специальных насосов.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Сливать остатки лака или растворителя из бочек необходимо двум работникам на специально оборудованной площадке.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Во время переливания и сливания лакокрасочных материалов следует пользоваться защитными очками закрытого типа.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Во время работы необходимо следить за тем, чтобы бочки и бидоны с лакокрасочными материалами были плотно закрыты.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Нельзя скапливать у рабочего места пустые бочки и бидоны из-под лакокрасочных материалов и растворителей; их следует своевременно выносить в специально отведенные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Не разрешается сливать растворитель в канализацию.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Не допускается нахождение посторонних лиц в помещении для приготовления малярных растворов.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выполнении работ по приготовлению и нанесению окрасочных составов, в том числе и импортных, необходимо соблюдать требования безопасности, изложенные в инструкциях предприятий-изготовителей.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Не следует работать малярными составами зарубежных фирм, если неизвестны их токсикологические характеристики и меры безопасности при их использовании.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Применять лакокрасочные материалы, в состав которых входят бензол, пиробензол, хлорированные углеводороды и метанол,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Не разрешается применять лакокрасочные материалы, содержащие в рабочем составе более 15 процентов толуола, ксилола и сольвента.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Заполнять рабочую тару растворами лакокрасочных материалов следует на 3/4 ее объема.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Рабочая тара для окрасочных работ не должна превышать 15 кг.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Для прохода на рабочее место маляр должен использовать специальные устройства (трапы, стремянки, приставные лестницы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В качестве средств подмащивания необходимо применять специальные средства – подмости сборно-разборные, подмости передвижные с перемещаемым рабочим местом, столики и т. п., оборудованные защитными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производстве малярных работ не допускается использование для подмащивания случайных предметов (ящиков, бочек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Маляр должен знать о том, что основными причинами падения с лесов, подмостей являются: отсутствие ограждений, предохранительных поясов, недостаточная прочность и устойчивость лесов, настилов, лестниц.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Перед началом работы на подмостях маляр должен убедиться в отсутствии людей в опасной зоне под подмостями.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Средства подмащивания, применяемые при малярных работах, в местах, под которыми ведутся другие работы или есть проход, должны иметь настил без зазоров.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5.1.25. Если над рабочим местом маляра выполняются другие работы, то это рабочее место должно быть оборудовано защитным устройством (настилом, козырьком, сеткой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5.1.26. Во время выполнения малярных работ следует организовать свое рабочее место таким образом, чтобы обеспечить максимально удобное положение тела во время работы и по возможности исключить длительную работу в согнутом положении, на корточках или в напряженно вытянутом положении.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5.1.27. Лакокрасочные материалы должны расходоваться только на те цели, для которых они предназначены.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5.1.28. Лакокрасочные и другие отделочные материалы, выделяющие взрывоопасные или вредные вещества, разрешается хранить на рабочем месте в количестве, не превышающем сменной потребности.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5.1.29. В местах применения окрасочных составов, образующих взрывоопасные пары, электрооборудование должно быть обесточено или выполнено во взрывобезопасном исполнении; проведение работ с применением огня в таких местах не разрешается.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5.1.30. Во время работы должен быть исключен непосредственный контакт работника с вредными компонентами окрашивающего состава.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5.1.31. Пребывание в помещении, свежевыкрашенном масляными или нитрокрасками, более 4 часов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5.1.32. Чтобы избежать отравления при окраске труб, радиаторов центрального отопления, а также обогревательных печей, тепловых панелей и оборудования, которые находятся в нагретом состоянии, необходимо во время работы обеспечить их сквозное проветривание или принудительную вентиляцию.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5.1.33. При работе внутри замкнутых емкостей снаружи должен находиться работник, который в случае необходимости может оказать помощь маляру, находящемуся внутри.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5.1.34. Для просушивания окрашенных поверхностей – при невозможности использования системы отопления – следует применять специальные воздухонагреватели (электрические или работающие на жидком топливе); при этом необходимо соблюдать требования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5.1.35. Запрещается обогревать и сушить помещение жаровнями и другими устройствами, выделяющими в помещение продукты сгорания топлива.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5.3.5. Запрещается загромождать доступы и проходы к противопожарному инвентарю, огнетушителям, гидрантам и запасным выходам из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окрасочных работ возможно возникновение следующих аварийных ситуаций: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повреждения в результате природно-климатических воздействий. Недостаточная прочность, жесткость и устойчивость конструкций; перегрузка; изменение расчетной схемы работы конструкций при монтаже; ослабление элементов конструкций, узлов, сварных швов; подвеска к конструкциям дополнительного оборудования; отсутствие защиты конструкций, работающих в агрессивной среде; неравномерная осадка фундамента; пучение грунта;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(лицу, ответственному за безопасную эксплуатацию оборудования)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обстановке: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Выполнить необходимые действия по отключению, остановке, разборке, очистке и/или смазке оборудования, приспособлений, машин, механизмов, аппаратуры, электроприборов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851a28805094a3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