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котельной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котельной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котельной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для оператора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котельной;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котельной.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котельной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объектов теплоснабжения и теплопотребляющих 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Федеральная служба по экологическому, технологическому и атомному надзору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от 15 декабря 2020 года N 531 Об утверждении федеральных норм и правил в области промышленной безопасности "Правила безопасности сетей газораспределения и газопотребления"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котельной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оператор котельной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оператора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оборудования, отходов и т. д.;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других вредных веществ;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высокое давление и температура поверхностей нагрева;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котельной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оператор котельной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оператору котельной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надеть спецодежду, спецобувь и другие средства индивидуальной защиты установленного образца (в зависимости от условий и характера выполняемых работ). Застегнуть или обвязать обшлага рукавов, заправить одежду так, чтобы не было развевающихся концов, волосы убрать под плотно облегающий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на выполнение работы у руководителя работ, ознакомиться со сменным журналом и журналом распоряжений администрации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рабочее место: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 (освещенность должна быть достаточной, но свет не должен слепить глаза);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проверить исправность котлов, газового и вспомогательного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работы предохранительного клапана, манометров, водоуказательных приборов, запорной, паровой, питательной, продувочной арматуры, работу автоматики регулирования и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аварийного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утечки газа и загазованности помещения котельной;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работы приточно-вытяжной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 случае неполного обеспечения средствами защиты или их отсутствия, а также в случае необеспечения безопасных и здоровых условий выполнения работ оператору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Обнаруженные нарушения требований безопасности должны быть устранены оператором собственными силами до начала работ, а при невозможности или недостаточной квалификации сделать это оператор обязан сообщить о них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с электроинструментом следует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Оператор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Оператор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признаков загазованности помещения котельной запрещаются включение электрооборудования, растопка котла, а также использование открытого огня до повторной проверки воздуха с подтвержденными отсутствием в нем газа и достаточностью кислорода.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эксплуатировать объекты теплоснабжения и теплопотребляющие установки, если: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 манометре отсутствует пломба или клеймо с отметкой о проведении поверки;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истек срок поверки манометра;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разбито стекло или имеются другие повреждения манометра, которые могут отразиться на правильности его показаний.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газоопасных работ необходимо соблюдение следующих требований: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 качестве переносного источника света должны использоваться только светильники во взрывозащищенном исполнении напряжением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Подготовка котла к растопке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Подготовка котла к растопке производится по письменному распоряжению администрации цеха (начальника, зам. начальника, мастера). Оператор должен быть заблаговременно предупрежден о времени растопки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растопкой котла оператор обязан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котла к растопке;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обмуровки;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заглушек на питательной, продувочной паровой линии и у предохранительных клапанов;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водоуказательных приборов, манометров, клапанов, запорной арматуры;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автоматики регулирования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людей или посторонних предметов в топке котла;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пробным пуском проверить работу насосов, дымососов, вентиляторов.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Заполнить котел до низшего уровня водой, после заполнения проверить плотность фланцевых соединений через запорную продувочную арматуру. Если котел с водой – проверить достаточное наличие воды в котле.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Подготовить газовое оборудование, проверить, нет ли утечек газа, путем обмыливания, проверить на плотность предохранительный запорный клапан.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Произвести вентиляцию топки путем включения дымососа и вентилятора, вентилировать в течение 15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Растопка котла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Растопка котла должна производиться при следующих параметрах: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воды в котле – низший;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тяга – 0,5 мм вод. ст.;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газа перед горелками 20 мм вод. cт.;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давление воздуха – 0 мм вод. 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Растопка производится при уменьшенной тяге, слабом огне, закрытом паровентиле и открытом предохранительном клапане.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растопке котла необходимо обеспечить равномерный прогрев частей котла, при этом во время растопки котла газы направлять помимо экономайзера.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поднятии давления пара в котле до 1 атмосферы включить в работу экономайзер.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Когда из предохранительного клапана начинает выходить пар, необходимо закрыть его, усилив при этом тягу, подачу газа и воздуха. Одновременно следить за водой в котле и давлением пара.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Подтягивание болтов, люков во время работы производить только в присутствии руководителя работ с большой осторожностью гаечным ключом без удлиняющих рычагов. Подтягивание можно производить при давлении не более трех атмосфер.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котла продуть водоуказательные стекла при давлении 0,5 атмосфер, а также при включении в паровую магистраль.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включением котла в работу должны быть проверены: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действия предохранительных клапанов, водоуказательных приборов, манометров, питательных приборов;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и включение автоматики безопасности, автоматики регулирования,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Включение котла в паровую магистраль производится только после выравнивания давления на котле и паровой магистрали после тщательного прогрева и продувки паропровода.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Если при включении котла в паровую магистраль возникают толчки, удары, необходимо увеличить продувку паропровода и приостановить включение паропровода в магистраль.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После включения котла в паровую магистраль необходимо следить за уровнем воды в котле по водоуказательным стеклам, давлением пара по манометру, давлением газа, воздуха, разрежением, исправностью работы питательных приборов, дымососов, вентиляторов.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Время начала растопки и включения котла в работу должно быть записано оператором в сменном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котла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дежурства оператор должен следить за исправностью котла и всего оборудования котельной и строго соблюдать установленный режим работы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Выявленные в процессе работы неисправности оборудования должны записываться в сменный журнал. Оператор должен немедленно принять меры по устранению неисправностей, угрожающих безопасной работе оборудования. Если неисправность устранить собственными силами невозможно, то необходимо сообщить об этом администрации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Основное внимание во время работы следует обратить: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поддержание нормального уровня воды в котле и равномерное его питание водой, при этом нельзя допускать, чтобы уровень воды опускался ниже допустимого нижнего уровня или поднимался выше допустимого высшего уровня;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поддержание нормального давления пара не свыше 13,2 атмосфер;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поддержание температуры питательной воды после экономайзера;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нормальную работу горелок.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смены производить проверку с записью в журнале: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манометра – один раз в смену;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проверку водоуказательных приборов с продувкой стекол – один раз в смену;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проверку предохранительных клапанов с продувкой их – один раз в смену;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проверку исправности питательных приборов с кратковременным опробованием каждого в работе – один раз в смену;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продувку котлов производить один раз в смену и при необходимости по указанию лаборанта. Перед продувкой котлов должны быть предупреждены работающий персонал в котельной и особенно лица, связанные с ремонтом котлов. Уровень воды в котле перед продувкой должен быть немного выше нормального.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Открытие продувочного вентиля должно производиться осторожно, постепенно, сначала открывается второй вентиль по ходу от котла, затем первый, при закрытии – наоборот, сначала первый, затем второй. Во время продувки котла необходимо вести усиленное наблюдение за уровнем воды в котле.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продувку котла при неисправной арматуре и при помощи удлиненных рычагов. Время начала и окончания продувки записывать в сменный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Следить за исправностью и работой автоматики безопасности и регулирования.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Остановка котла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Перед остановкой котла необходимо: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воду в котле немного выше среднего уровня;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подачу газа и воздуха в топку котла путем равномерного снижения подачи газа и воздуха;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дутье, усилить тягу;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постепенно сбрасывать пар;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котел от паровой магистрали;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5 минут после отключения газопровода остановить дутьевой вентилятор;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15 минут остановить дымосос;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снижения давления до «0» открыть предохранительный клапан.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котельной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аварии котла оператор обязан: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мгновенно перекрыть подачу газа, закрыть дутье, ослабить тягу;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не было спуска воды, произвести питание котла, лишний пар выпустить через предохранительный клапан.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неисправности предохранительного клапана необходимо прекратить подачу газа, продолжая работать дымососом и вентилятором. Подпитать котел водой выше верхнего уровня. Отключить пар от главного паропровода и паропровода на собственные нужды, сделать запись в журнале об отключении котла и причине отключения. Сообщить администрации цеха об отключении.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давление в барабане котла поднялось выше разрешенного на 10 процентов и продолжает расти при отключенной подаче топлива, уменьшении тяги и дутья и усиленном питании котла водой, необходимо подпитать котел выше среднего уровня, произвести продувку котла в одной из точек, одновременно подпитывая котел. Отключить котел от главного паропровода и паропровода на собственные нужды. Сделать запись в сменном журнале об отключении и причине отключения,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снижении уровня воды ниже низшего допустимого уровня, несмотря на усиленное питание котла водой, необходимо отключить котел от главного паропровода и паропровода на собственные нужды. При необходимости включить в работу второй насос на резервной питательной линии. Проверить работу водоуказательных колонок. Сделать запись в сменном журнале об остановке котла и причине остановки, сообщить администрации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повышении уровня воды выше высшего допустимого уровня, если продувкой не удается снизить его, необходимо прекратить подачу топлива, продолжая вентилировать топку. Проверить исправность и закрытие вентилей по байпасной и резервной линии.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прекращении действия всех питательных насосов необходимо прекратить подачу газа, продолжая вентилировать топку, отключить подачу пара с котлов, стравить давление пара через предохранительные клапаны. При давлении пара в котлах ниже, чем на коллекторе городской воды, произвести подпитку котлов через задвижку с гребенки «Питание котлов», убедившись перед этим, что уровень в барабане котла выше нижней кромки водоуказательной колонки.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прекращении действия всех указателей уровня прекратить подачу газа, продолжая вентилировать топку. Отключить пар от главного паропровода и паропровода на собственные нужды. Если давление пара продолжает расти, необходимо стравить его через предохранительный клапан.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Если в основных элементах котла (барабане, пароводоперепускных и водоопускных трубах, паровых и питательных трубопроводах, внешнем сепараторе, арматуре) будут обнаружены трещины, выпучины, пропуски в сварных швах, обрыв анкерного болта или связи, необходимо остановить подачу газа, продолжая вентилировать топку. Усилить питание котла водой до верхней кромки водоуказательных приборов. Если воды в стеклах не видно, то питание прекратить. Отключить пар от главного паропровода и паропровода на собственные нужды. Сделать запись в сменном журнале об остановке котла,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погасании факелов в топке при камерном сжигании топлива прекратить подачу газа, продолжая вентилировать топку, отключить пар от главного паропровода и паропровода на собственные нужды.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неисправности автоматики безопасности или аварийной сигнализации, включая исчезновение напряжения на всех контрольно-измерительных приборах, устройствах дистанционного и автоматического управления, необходимо прекратить подачу топлива из ГРП и отключить пар от главного паропровода и паропровода на собственные нужды.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возникновении пожара в котельной, угрожающего обслуживающему персоналу и котлу, необходимо прекратить подачу топлива с ГРП и сообщить о пожаре администрации цеха. Поддерживать уровень воды выше среднего положения. Стравить пар через предохранительные клапаны. Сделать запись в сменном журнале об остановке котла и причине остановки, сообщить администрации цеха об остановке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Во всех случаях необходимо выполнять указания руководителя работ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Объекты теплоснабжения и теплопотребляющие установки (в том числе котлы) должны немедленно останавливаться и отключаться действием защит или персоналом в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обнаружения неисправности предохранительных клапанов (в том числе отсечных);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если давление в барабане котла поднялось выше разрешенного на 10 процентов и продолжает расти;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снижения уровня воды ниже низшего допустимого уровня;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повышения уровня воды выше высшего допустимого уровня;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прекращения действия всех питательных насосов;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прекращения действия всех указателей уровня воды прямого действия;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погасания факелов в топке при камерном сжигании топлива;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снижения расхода воды через водогрейный котел ниже минимально допустимого значения;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снижения давления воды в тракте водогрейного котла ниже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повышения температуры воды на выходе из водогрейного котла до значения на 20 °С ниже температуры насыщения, соответствующей рабочему давлению воды в выходном коллекторе котла;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неисправности автоматики безопасности или аварийной сигнализации, включая исчезновение напряжения на этих устройствах;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возникновения в производственном помещении (котельной) пожара, угрожающего обслуживающему персоналу или оборудованию (котлу, аппарату, агрегату, трубопроводу, установке);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несрабатывания технологических защит, действующих на останов котла;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возникновения загазованности в производственном помещении (котельной);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взрыва в топке, взрыва или загорания горючих отложений в газоходах, разогрева докрасна несущих балок каркаса котла;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обрушения обмуровки, а также других повреждений, угрожающих работникам или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18) неисправности запально-защитного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Сообщить руководителю работ обо всех замеченных во время работы неисправностях и недостатках, сделать запись в сменном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Проинформировать принимающего смену оператора о работе котлов и всего оборудования в течение смены, а также о проводимых изменениях в режиме работы котлов.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очистки или ремонта котла (газохода) необходимо удостовериться в том, что в нем не осталось людей 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9797bfce074e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