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слесаря по ремонту и обслуживанию перегрузочных машин</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слесаря по ремонту и обслуживанию перегрузочных машин О</w:t>
      </w:r>
      <w:r>
        <w:rPr>
          <w:rFonts w:hAnsi="Times New Roman" w:cs="Times New Roman"/>
          <w:color w:val="000000"/>
          <w:sz w:val="24"/>
          <w:szCs w:val="24"/>
        </w:rPr>
        <w:t>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слесаря по ремонту и обслуживанию перегрузочных машин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слесаря по по ремонту и обслуживанию перегрузочных машин;</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слесаря;</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слесаря по ремонту и обслуживанию перегрузочных машин;</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со слесарями;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слесарем по ремонту и обслуживанию перегрузочных машин.</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Выполнение требований настоящей инструкции обязательны для всех слесарей по ремонту и обслуживанию перегрузочных машин </w:t>
      </w:r>
      <w:r>
        <w:rPr>
          <w:rFonts w:hAnsi="Times New Roman" w:cs="Times New Roman"/>
          <w:color w:val="000000"/>
          <w:sz w:val="24"/>
          <w:szCs w:val="24"/>
        </w:rPr>
        <w:t>____________</w:t>
      </w:r>
      <w:r>
        <w:rPr>
          <w:rFonts w:hAnsi="Times New Roman" w:cs="Times New Roman"/>
          <w:color w:val="000000"/>
          <w:sz w:val="24"/>
          <w:szCs w:val="24"/>
        </w:rPr>
        <w:t>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слесарем по ремонту и обслуживанию перегрузочных машин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 ручным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слесарь по ремонту и обслуживанию перегрузочных машин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слесаря по ремонту и обслуживанию перегрузочных машин могут воздействовать следующие опасные и вредные производственные факторы, в том числе: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оборудования, инструмента;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шероховатость на поверхностях заготовок, инструментов, оборудования, отходов;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передвигающиеся изделия, заготовки и т. д.;</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разрушающиеся конструкции;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влажность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 наличие прямой и отраженной блескости, повышенная пульсация светового потока;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электрической цепи, замыкание которой может пройти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содержание в воздухе рабочей зоны пыли и вредных веществ;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шум;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вибрации;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пожаровзрывоопасные и др.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w:t>
      </w:r>
      <w:r>
        <w:rPr>
          <w:rFonts w:hAnsi="Times New Roman" w:cs="Times New Roman"/>
          <w:color w:val="000000"/>
          <w:sz w:val="24"/>
          <w:szCs w:val="24"/>
        </w:rPr>
        <w:t>, представляющих угрозу жизни и здоровью работников, при выполнении работ слесарем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слесарь по ремонту и обслуживанию перегрузочных машин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3.5.5. При работе с электрооборудованием слесаря необходимо обеспечить основными и дополнительными защитными средствами, обеспечивающими безопасность его работы (диэлектрические перчатки, диэлектрический коврик, инструмент с изолирующими рукоятками, переносные заземления, плакаты и т. д.).</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Подготовить рабочее место для безопасной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 произвести его осмотр, убрать все лишние предметы, не загромождая при этом проходы;</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подходы к рабочему месту, пути эвакуации на соответствие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и исправность ограждений и предохранительных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сигнальных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противопожарных средств, аптечки;</w:t>
      </w:r>
    </w:p>
    <w:p>
      <w:pPr>
        <w:spacing w:line="240" w:lineRule="auto"/>
        <w:rPr>
          <w:rFonts w:hAnsi="Times New Roman" w:cs="Times New Roman"/>
          <w:color w:val="000000"/>
          <w:sz w:val="24"/>
          <w:szCs w:val="24"/>
        </w:rPr>
      </w:pPr>
      <w:r>
        <w:rPr>
          <w:rFonts w:hAnsi="Times New Roman" w:cs="Times New Roman"/>
          <w:color w:val="000000"/>
          <w:sz w:val="24"/>
          <w:szCs w:val="24"/>
        </w:rPr>
        <w:t>– установить последовательность выполнения операций.</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внешним осмотром:</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свисающих оголенных проводов;</w:t>
      </w:r>
    </w:p>
    <w:p>
      <w:pPr>
        <w:spacing w:line="240" w:lineRule="auto"/>
        <w:rPr>
          <w:rFonts w:hAnsi="Times New Roman" w:cs="Times New Roman"/>
          <w:color w:val="000000"/>
          <w:sz w:val="24"/>
          <w:szCs w:val="24"/>
        </w:rPr>
      </w:pPr>
      <w:r>
        <w:rPr>
          <w:rFonts w:hAnsi="Times New Roman" w:cs="Times New Roman"/>
          <w:color w:val="000000"/>
          <w:sz w:val="24"/>
          <w:szCs w:val="24"/>
        </w:rPr>
        <w:t>– достаточность освещения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надежность закрытия всех токоведущих и пусковых устройств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посторонних предметов вокруг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земляного покрытия (отсутствие выбоин, неровностей, масляных пятен и др.).</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Проверить наличие и исправность (целостность):</w:t>
      </w:r>
    </w:p>
    <w:p>
      <w:pPr>
        <w:spacing w:line="240" w:lineRule="auto"/>
        <w:rPr>
          <w:rFonts w:hAnsi="Times New Roman" w:cs="Times New Roman"/>
          <w:color w:val="000000"/>
          <w:sz w:val="24"/>
          <w:szCs w:val="24"/>
        </w:rPr>
      </w:pPr>
      <w:r>
        <w:rPr>
          <w:rFonts w:hAnsi="Times New Roman" w:cs="Times New Roman"/>
          <w:color w:val="000000"/>
          <w:sz w:val="24"/>
          <w:szCs w:val="24"/>
        </w:rPr>
        <w:t>– расходных материалов (крепежа и пр.);</w:t>
      </w:r>
    </w:p>
    <w:p>
      <w:pPr>
        <w:spacing w:line="240" w:lineRule="auto"/>
        <w:rPr>
          <w:rFonts w:hAnsi="Times New Roman" w:cs="Times New Roman"/>
          <w:color w:val="000000"/>
          <w:sz w:val="24"/>
          <w:szCs w:val="24"/>
        </w:rPr>
      </w:pPr>
      <w:r>
        <w:rPr>
          <w:rFonts w:hAnsi="Times New Roman" w:cs="Times New Roman"/>
          <w:color w:val="000000"/>
          <w:sz w:val="24"/>
          <w:szCs w:val="24"/>
        </w:rPr>
        <w:t>– инструмента, приспособлений 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грузоподъемных механизмов, средств механизации, электрифицированного и пневматического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такелажных средств, тросов, канатов, цепей, специальных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 стандартных плакатов по технике безопасности, указывающих место безопасной работы, запрещающих или разрешающих производство работ, предупреждающих об опасности поражения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 средств для работы на высоте (подмостей, лесов, лестниц и пр.);</w:t>
      </w:r>
    </w:p>
    <w:p>
      <w:pPr>
        <w:spacing w:line="240" w:lineRule="auto"/>
        <w:rPr>
          <w:rFonts w:hAnsi="Times New Roman" w:cs="Times New Roman"/>
          <w:color w:val="000000"/>
          <w:sz w:val="24"/>
          <w:szCs w:val="24"/>
        </w:rPr>
      </w:pPr>
      <w:r>
        <w:rPr>
          <w:rFonts w:hAnsi="Times New Roman" w:cs="Times New Roman"/>
          <w:color w:val="000000"/>
          <w:sz w:val="24"/>
          <w:szCs w:val="24"/>
        </w:rPr>
        <w:t>– страховочных систем.</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Костюм для защиты от общих производственных загрязнений и механических воздействий предназначается для защиты работника от общих производственных загрязнений и механических воздействий.</w:t>
      </w:r>
    </w:p>
    <w:p>
      <w:pPr>
        <w:spacing w:line="240" w:lineRule="auto"/>
        <w:rPr>
          <w:rFonts w:hAnsi="Times New Roman" w:cs="Times New Roman"/>
          <w:color w:val="000000"/>
          <w:sz w:val="24"/>
          <w:szCs w:val="24"/>
        </w:rPr>
      </w:pPr>
      <w:r>
        <w:rPr>
          <w:rFonts w:hAnsi="Times New Roman" w:cs="Times New Roman"/>
          <w:color w:val="000000"/>
          <w:sz w:val="24"/>
          <w:szCs w:val="24"/>
        </w:rPr>
        <w:t>Перед применением СИЗ должны быть осмотрены с целью обнаружения возможных дефектов и загрязнения.</w:t>
      </w:r>
    </w:p>
    <w:p>
      <w:pPr>
        <w:spacing w:line="240" w:lineRule="auto"/>
        <w:rPr>
          <w:rFonts w:hAnsi="Times New Roman" w:cs="Times New Roman"/>
          <w:color w:val="000000"/>
          <w:sz w:val="24"/>
          <w:szCs w:val="24"/>
        </w:rPr>
      </w:pPr>
      <w:r>
        <w:rPr>
          <w:rFonts w:hAnsi="Times New Roman" w:cs="Times New Roman"/>
          <w:color w:val="000000"/>
          <w:sz w:val="24"/>
          <w:szCs w:val="24"/>
        </w:rPr>
        <w:t>В процессе работы необходимо застегивать одежду на все застежки.</w:t>
      </w:r>
    </w:p>
    <w:p>
      <w:pPr>
        <w:spacing w:line="240" w:lineRule="auto"/>
        <w:rPr>
          <w:rFonts w:hAnsi="Times New Roman" w:cs="Times New Roman"/>
          <w:color w:val="000000"/>
          <w:sz w:val="24"/>
          <w:szCs w:val="24"/>
        </w:rPr>
      </w:pPr>
      <w:r>
        <w:rPr>
          <w:rFonts w:hAnsi="Times New Roman" w:cs="Times New Roman"/>
          <w:color w:val="000000"/>
          <w:sz w:val="24"/>
          <w:szCs w:val="24"/>
        </w:rPr>
        <w:t>Загрязненная одежда снижает уровень защиты. Не использовать СИЗ при наличии повреждений и сверх установленного срока носки.</w:t>
      </w:r>
    </w:p>
    <w:p>
      <w:pPr>
        <w:spacing w:line="240" w:lineRule="auto"/>
        <w:rPr>
          <w:rFonts w:hAnsi="Times New Roman" w:cs="Times New Roman"/>
          <w:color w:val="000000"/>
          <w:sz w:val="24"/>
          <w:szCs w:val="24"/>
        </w:rPr>
      </w:pPr>
      <w:r>
        <w:rPr>
          <w:rFonts w:hAnsi="Times New Roman" w:cs="Times New Roman"/>
          <w:color w:val="000000"/>
          <w:sz w:val="24"/>
          <w:szCs w:val="24"/>
        </w:rPr>
        <w:t>В процессе эксплуатации одежда подлежит периодической чистке или стирке. При необходимости выполнять мелкий ремонт.</w:t>
      </w:r>
    </w:p>
    <w:p>
      <w:pPr>
        <w:spacing w:line="240" w:lineRule="auto"/>
        <w:rPr>
          <w:rFonts w:hAnsi="Times New Roman" w:cs="Times New Roman"/>
          <w:color w:val="000000"/>
          <w:sz w:val="24"/>
          <w:szCs w:val="24"/>
        </w:rPr>
      </w:pPr>
      <w:r>
        <w:rPr>
          <w:rFonts w:hAnsi="Times New Roman" w:cs="Times New Roman"/>
          <w:color w:val="000000"/>
          <w:sz w:val="24"/>
          <w:szCs w:val="24"/>
        </w:rPr>
        <w:t>4.3.3. Сапоги резиновые с защитным подноском применяются для защиты от механических воздействий, ударов, воды, действия различных агрессивных сред. Защитный подносок предназначен для защиты носочной части стопы.</w:t>
      </w:r>
    </w:p>
    <w:p>
      <w:pPr>
        <w:spacing w:line="240" w:lineRule="auto"/>
        <w:rPr>
          <w:rFonts w:hAnsi="Times New Roman" w:cs="Times New Roman"/>
          <w:color w:val="000000"/>
          <w:sz w:val="24"/>
          <w:szCs w:val="24"/>
        </w:rPr>
      </w:pPr>
      <w:r>
        <w:rPr>
          <w:rFonts w:hAnsi="Times New Roman" w:cs="Times New Roman"/>
          <w:color w:val="000000"/>
          <w:sz w:val="24"/>
          <w:szCs w:val="24"/>
        </w:rPr>
        <w:t>Перед каждым применением обувь необходимо осматривать на механические повреждения, разрывы подкладки.</w:t>
      </w:r>
    </w:p>
    <w:p>
      <w:pPr>
        <w:spacing w:line="240" w:lineRule="auto"/>
        <w:rPr>
          <w:rFonts w:hAnsi="Times New Roman" w:cs="Times New Roman"/>
          <w:color w:val="000000"/>
          <w:sz w:val="24"/>
          <w:szCs w:val="24"/>
        </w:rPr>
      </w:pPr>
      <w:r>
        <w:rPr>
          <w:rFonts w:hAnsi="Times New Roman" w:cs="Times New Roman"/>
          <w:color w:val="000000"/>
          <w:sz w:val="24"/>
          <w:szCs w:val="24"/>
        </w:rPr>
        <w:t>Обувь должна соответствовать размеру, полноте стопы, не должна причинять неудобств работнику, стопа не должна быть сжата. Применение обуви с порезами верха обуви, подошвы, которые приводят к снижению эксплуатационных свойств, не допускается. Запрещается использовать СИЗ при наличии повреждений и сверх установленного срока носки.</w:t>
      </w:r>
    </w:p>
    <w:p>
      <w:pPr>
        <w:spacing w:line="240" w:lineRule="auto"/>
        <w:rPr>
          <w:rFonts w:hAnsi="Times New Roman" w:cs="Times New Roman"/>
          <w:color w:val="000000"/>
          <w:sz w:val="24"/>
          <w:szCs w:val="24"/>
        </w:rPr>
      </w:pPr>
      <w:r>
        <w:rPr>
          <w:rFonts w:hAnsi="Times New Roman" w:cs="Times New Roman"/>
          <w:color w:val="000000"/>
          <w:sz w:val="24"/>
          <w:szCs w:val="24"/>
        </w:rPr>
        <w:t>После каждого использования обувь необходимо очистить, вымыть и просушить при комнатной температуре. Хранение обуви осуществляется в сухих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Сапоги резиновые с защитным подноском нельзя сгибать при хранении. От этого на поверхности могут появиться заломы, что значительно сократит срок их службы.</w:t>
      </w:r>
    </w:p>
    <w:p>
      <w:pPr>
        <w:spacing w:line="240" w:lineRule="auto"/>
        <w:rPr>
          <w:rFonts w:hAnsi="Times New Roman" w:cs="Times New Roman"/>
          <w:color w:val="000000"/>
          <w:sz w:val="24"/>
          <w:szCs w:val="24"/>
        </w:rPr>
      </w:pPr>
      <w:r>
        <w:rPr>
          <w:rFonts w:hAnsi="Times New Roman" w:cs="Times New Roman"/>
          <w:color w:val="000000"/>
          <w:sz w:val="24"/>
          <w:szCs w:val="24"/>
        </w:rPr>
        <w:t>4.3.4. Перчатки с полимерным покрытием применяются при производстве работ в условиях повышенного загрязнения, не связанных с работой в электроустановках, для защиты от загрязнений и мелких механических воздействий.</w:t>
      </w:r>
    </w:p>
    <w:p>
      <w:pPr>
        <w:spacing w:line="240" w:lineRule="auto"/>
        <w:rPr>
          <w:rFonts w:hAnsi="Times New Roman" w:cs="Times New Roman"/>
          <w:color w:val="000000"/>
          <w:sz w:val="24"/>
          <w:szCs w:val="24"/>
        </w:rPr>
      </w:pPr>
      <w:r>
        <w:rPr>
          <w:rFonts w:hAnsi="Times New Roman" w:cs="Times New Roman"/>
          <w:color w:val="000000"/>
          <w:sz w:val="24"/>
          <w:szCs w:val="24"/>
        </w:rPr>
        <w:t>Перед каждым применением рекомендуется тщательно проверять и осматривать перчатки – не должно быть видимых разрывов, проколов, трещин и прочих дефектов. Надевать перчатки следует на сухие чистые руки.</w:t>
      </w:r>
    </w:p>
    <w:p>
      <w:pPr>
        <w:spacing w:line="240" w:lineRule="auto"/>
        <w:rPr>
          <w:rFonts w:hAnsi="Times New Roman" w:cs="Times New Roman"/>
          <w:color w:val="000000"/>
          <w:sz w:val="24"/>
          <w:szCs w:val="24"/>
        </w:rPr>
      </w:pPr>
      <w:r>
        <w:rPr>
          <w:rFonts w:hAnsi="Times New Roman" w:cs="Times New Roman"/>
          <w:color w:val="000000"/>
          <w:sz w:val="24"/>
          <w:szCs w:val="24"/>
        </w:rPr>
        <w:t>После окончания работ промыть перчатки теплой проточной водой до полного очищения поверхности перчаток, при необходимости использовать мыльный раствор, сушить перчатки при комнатной температуре.</w:t>
      </w:r>
    </w:p>
    <w:p>
      <w:pPr>
        <w:spacing w:line="240" w:lineRule="auto"/>
        <w:rPr>
          <w:rFonts w:hAnsi="Times New Roman" w:cs="Times New Roman"/>
          <w:color w:val="000000"/>
          <w:sz w:val="24"/>
          <w:szCs w:val="24"/>
        </w:rPr>
      </w:pPr>
      <w:r>
        <w:rPr>
          <w:rFonts w:hAnsi="Times New Roman" w:cs="Times New Roman"/>
          <w:color w:val="000000"/>
          <w:sz w:val="24"/>
          <w:szCs w:val="24"/>
        </w:rPr>
        <w:t>4.3.5. Очки защитные предназначены для индивидуальной защиты глаз от повреждений механическими частицами, брызг кислот и щелочей.</w:t>
      </w:r>
    </w:p>
    <w:p>
      <w:pPr>
        <w:spacing w:line="240" w:lineRule="auto"/>
        <w:rPr>
          <w:rFonts w:hAnsi="Times New Roman" w:cs="Times New Roman"/>
          <w:color w:val="000000"/>
          <w:sz w:val="24"/>
          <w:szCs w:val="24"/>
        </w:rPr>
      </w:pPr>
      <w:r>
        <w:rPr>
          <w:rFonts w:hAnsi="Times New Roman" w:cs="Times New Roman"/>
          <w:color w:val="000000"/>
          <w:sz w:val="24"/>
          <w:szCs w:val="24"/>
        </w:rPr>
        <w:t>Перед началом использования проверить защитное стекло на отсутствие повреждений.</w:t>
      </w:r>
    </w:p>
    <w:p>
      <w:pPr>
        <w:spacing w:line="240" w:lineRule="auto"/>
        <w:rPr>
          <w:rFonts w:hAnsi="Times New Roman" w:cs="Times New Roman"/>
          <w:color w:val="000000"/>
          <w:sz w:val="24"/>
          <w:szCs w:val="24"/>
        </w:rPr>
      </w:pPr>
      <w:r>
        <w:rPr>
          <w:rFonts w:hAnsi="Times New Roman" w:cs="Times New Roman"/>
          <w:color w:val="000000"/>
          <w:sz w:val="24"/>
          <w:szCs w:val="24"/>
        </w:rPr>
        <w:t>Запрещено использование очков защитных с неисправным креплением, с повреждениями линзы, нарушающими защитные свойства (если линзы имеют значительные дефекты – пузыри, царапины, посторонние включения, затемнения, точки, следы зачистки и выбоин, ухудшающие видимость).</w:t>
      </w:r>
    </w:p>
    <w:p>
      <w:pPr>
        <w:spacing w:line="240" w:lineRule="auto"/>
        <w:rPr>
          <w:rFonts w:hAnsi="Times New Roman" w:cs="Times New Roman"/>
          <w:color w:val="000000"/>
          <w:sz w:val="24"/>
          <w:szCs w:val="24"/>
        </w:rPr>
      </w:pPr>
      <w:r>
        <w:rPr>
          <w:rFonts w:hAnsi="Times New Roman" w:cs="Times New Roman"/>
          <w:color w:val="000000"/>
          <w:sz w:val="24"/>
          <w:szCs w:val="24"/>
        </w:rPr>
        <w:t>Защитное стекло содержать в чистоте. При загрязнении протереть, используя увлажненную чистую ткань.</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4.1.1. Слесарь обязан:</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и исправность инструмента, приспособлений и средств индивидуальной защиты (защитных очков, резиновых перчаток и др.). При работе применять только исправные инструменты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 переносить инструмент к рабочему месту на кран только в специальной сумке или ящике. Переносить инструмент в карманах или в руках при входе по лестнице на кран запрещается. При спуске и подъеме по лестнице держаться за поручни обеими руками, переставляя поочередно каждую руку. Запрещается одновременно отрывать от поручней обе руки;</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освещение рабочего места, чтобы оно было достаточным и не слепило глаза. Пользоваться при работе местным освещением напряжением не выше 42 В;</w:t>
      </w:r>
    </w:p>
    <w:p>
      <w:pPr>
        <w:spacing w:line="240" w:lineRule="auto"/>
        <w:rPr>
          <w:rFonts w:hAnsi="Times New Roman" w:cs="Times New Roman"/>
          <w:color w:val="000000"/>
          <w:sz w:val="24"/>
          <w:szCs w:val="24"/>
        </w:rPr>
      </w:pPr>
      <w:r>
        <w:rPr>
          <w:rFonts w:hAnsi="Times New Roman" w:cs="Times New Roman"/>
          <w:color w:val="000000"/>
          <w:sz w:val="24"/>
          <w:szCs w:val="24"/>
        </w:rPr>
        <w:t>– при пользовании переносным ручным электрическим светильником проверить наличие на лампе защитной сетки, исправность шнура и изоляционной резиновой трубки. Напряжение ручного электрического светильника допускается не выше 12 В;</w:t>
      </w:r>
    </w:p>
    <w:p>
      <w:pPr>
        <w:spacing w:line="240" w:lineRule="auto"/>
        <w:rPr>
          <w:rFonts w:hAnsi="Times New Roman" w:cs="Times New Roman"/>
          <w:color w:val="000000"/>
          <w:sz w:val="24"/>
          <w:szCs w:val="24"/>
        </w:rPr>
      </w:pPr>
      <w:r>
        <w:rPr>
          <w:rFonts w:hAnsi="Times New Roman" w:cs="Times New Roman"/>
          <w:color w:val="000000"/>
          <w:sz w:val="24"/>
          <w:szCs w:val="24"/>
        </w:rPr>
        <w:t>– при работе около движущихся частей станков и механизмов требовать ограждения опасных мест.</w:t>
      </w:r>
    </w:p>
    <w:p>
      <w:pPr>
        <w:spacing w:line="240" w:lineRule="auto"/>
        <w:rPr>
          <w:rFonts w:hAnsi="Times New Roman" w:cs="Times New Roman"/>
          <w:color w:val="000000"/>
          <w:sz w:val="24"/>
          <w:szCs w:val="24"/>
        </w:rPr>
      </w:pPr>
      <w:r>
        <w:rPr>
          <w:rFonts w:hAnsi="Times New Roman" w:cs="Times New Roman"/>
          <w:color w:val="000000"/>
          <w:sz w:val="24"/>
          <w:szCs w:val="24"/>
        </w:rPr>
        <w:t>4.4.2. При необходимости работать с помощью перегрузочных машин, управляемых с пола, проверить исправность основных деталей и узлов механизма подъема груза, а именно:</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крюка, отсутствие износа в его зеве свыше 10 процентов первоначального сечения, отсутствие трещин, разогнутости, заедания в крюковой обойме и наличие шплинтовки или стопорения гайки крепления крюка в обойме;</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грузового каната (количество оборванных проволочек на одном шаге свивки каната должно быть не более 10% общего количества проволок в канате крестовой свивки и не более 5% для канатов односторонней свивки);</w:t>
      </w:r>
    </w:p>
    <w:p>
      <w:pPr>
        <w:spacing w:line="240" w:lineRule="auto"/>
        <w:rPr>
          <w:rFonts w:hAnsi="Times New Roman" w:cs="Times New Roman"/>
          <w:color w:val="000000"/>
          <w:sz w:val="24"/>
          <w:szCs w:val="24"/>
        </w:rPr>
      </w:pPr>
      <w:r>
        <w:rPr>
          <w:rFonts w:hAnsi="Times New Roman" w:cs="Times New Roman"/>
          <w:color w:val="000000"/>
          <w:sz w:val="24"/>
          <w:szCs w:val="24"/>
        </w:rPr>
        <w:t>– износ и вытяжка каната, а также коррозия должны быть не свыше 40 процентов первоначального диаметра проволок;</w:t>
      </w:r>
    </w:p>
    <w:p>
      <w:pPr>
        <w:spacing w:line="240" w:lineRule="auto"/>
        <w:rPr>
          <w:rFonts w:hAnsi="Times New Roman" w:cs="Times New Roman"/>
          <w:color w:val="000000"/>
          <w:sz w:val="24"/>
          <w:szCs w:val="24"/>
        </w:rPr>
      </w:pPr>
      <w:r>
        <w:rPr>
          <w:rFonts w:hAnsi="Times New Roman" w:cs="Times New Roman"/>
          <w:color w:val="000000"/>
          <w:sz w:val="24"/>
          <w:szCs w:val="24"/>
        </w:rPr>
        <w:t>– при наличии целиком оборванной одной пряди канат также подлежит выбраковке;</w:t>
      </w:r>
    </w:p>
    <w:p>
      <w:pPr>
        <w:spacing w:line="240" w:lineRule="auto"/>
        <w:rPr>
          <w:rFonts w:hAnsi="Times New Roman" w:cs="Times New Roman"/>
          <w:color w:val="000000"/>
          <w:sz w:val="24"/>
          <w:szCs w:val="24"/>
        </w:rPr>
      </w:pPr>
      <w:r>
        <w:rPr>
          <w:rFonts w:hAnsi="Times New Roman" w:cs="Times New Roman"/>
          <w:color w:val="000000"/>
          <w:sz w:val="24"/>
          <w:szCs w:val="24"/>
        </w:rPr>
        <w:t>– работу тормоза механизма подъема груза (проверяется грузом, по массе равным или близким номинальной грузоподъемности данной машины, при подъеме его на высоту 200–300 мм, при остановке на указанной высоте тормоз должен надежно удерживать груз, при сползании или проседании груза тормоз подлежит регулировке или замене);</w:t>
      </w:r>
    </w:p>
    <w:p>
      <w:pPr>
        <w:spacing w:line="240" w:lineRule="auto"/>
        <w:rPr>
          <w:rFonts w:hAnsi="Times New Roman" w:cs="Times New Roman"/>
          <w:color w:val="000000"/>
          <w:sz w:val="24"/>
          <w:szCs w:val="24"/>
        </w:rPr>
      </w:pPr>
      <w:r>
        <w:rPr>
          <w:rFonts w:hAnsi="Times New Roman" w:cs="Times New Roman"/>
          <w:color w:val="000000"/>
          <w:sz w:val="24"/>
          <w:szCs w:val="24"/>
        </w:rPr>
        <w:t>– работу ограничителя высоты подъема крюка (при подъеме крюка вверх он должен остановиться после нажатия на концевой выключатель);</w:t>
      </w:r>
    </w:p>
    <w:p>
      <w:pPr>
        <w:spacing w:line="240" w:lineRule="auto"/>
        <w:rPr>
          <w:rFonts w:hAnsi="Times New Roman" w:cs="Times New Roman"/>
          <w:color w:val="000000"/>
          <w:sz w:val="24"/>
          <w:szCs w:val="24"/>
        </w:rPr>
      </w:pPr>
      <w:r>
        <w:rPr>
          <w:rFonts w:hAnsi="Times New Roman" w:cs="Times New Roman"/>
          <w:color w:val="000000"/>
          <w:sz w:val="24"/>
          <w:szCs w:val="24"/>
        </w:rPr>
        <w:t>– работу кнопочного управления (все движения должны соответствовать надписям над кнопками), отсутствие заедания кнопок в гнездах и состояние видимого защитного заземления (тросика).</w:t>
      </w:r>
    </w:p>
    <w:p>
      <w:pPr>
        <w:spacing w:line="240" w:lineRule="auto"/>
        <w:rPr>
          <w:rFonts w:hAnsi="Times New Roman" w:cs="Times New Roman"/>
          <w:color w:val="000000"/>
          <w:sz w:val="24"/>
          <w:szCs w:val="24"/>
        </w:rPr>
      </w:pPr>
      <w:r>
        <w:rPr>
          <w:rFonts w:hAnsi="Times New Roman" w:cs="Times New Roman"/>
          <w:color w:val="000000"/>
          <w:sz w:val="24"/>
          <w:szCs w:val="24"/>
        </w:rPr>
        <w:t>4.4.3. Если рядом производятся электросварочные работы, потребовать от администрации установки щита (ширмы) для защиты глаз и лица от воздействия ультрафиолетовых лучей или надеть специальные защитные очки.</w:t>
      </w:r>
    </w:p>
    <w:p>
      <w:pPr>
        <w:spacing w:line="240" w:lineRule="auto"/>
        <w:rPr>
          <w:rFonts w:hAnsi="Times New Roman" w:cs="Times New Roman"/>
          <w:color w:val="000000"/>
          <w:sz w:val="24"/>
          <w:szCs w:val="24"/>
        </w:rPr>
      </w:pPr>
      <w:r>
        <w:rPr>
          <w:rFonts w:hAnsi="Times New Roman" w:cs="Times New Roman"/>
          <w:color w:val="000000"/>
          <w:sz w:val="24"/>
          <w:szCs w:val="24"/>
        </w:rPr>
        <w:t>4.4.4. Перед чисткой, ремонтом, осмотром находящегося в эксплуатации крана и его частей (механических и электрических) требовать его остановки и отключения от питания электрическим током, которое должно производиться электромонтером. Не производить ремонт крана, находящегося в рабочем состоянии.</w:t>
      </w:r>
    </w:p>
    <w:p>
      <w:pPr>
        <w:spacing w:line="240" w:lineRule="auto"/>
        <w:rPr>
          <w:rFonts w:hAnsi="Times New Roman" w:cs="Times New Roman"/>
          <w:color w:val="000000"/>
          <w:sz w:val="24"/>
          <w:szCs w:val="24"/>
        </w:rPr>
      </w:pPr>
      <w:r>
        <w:rPr>
          <w:rFonts w:hAnsi="Times New Roman" w:cs="Times New Roman"/>
          <w:color w:val="000000"/>
          <w:sz w:val="24"/>
          <w:szCs w:val="24"/>
        </w:rPr>
        <w:t>4.4.5. Вывод крана в ремонт производится лицом, ответственным за исправное состояние перегрузочных машин организации, подразделения, в соответствии с графиком ремонта.</w:t>
      </w:r>
    </w:p>
    <w:p>
      <w:pPr>
        <w:spacing w:line="240" w:lineRule="auto"/>
        <w:rPr>
          <w:rFonts w:hAnsi="Times New Roman" w:cs="Times New Roman"/>
          <w:color w:val="000000"/>
          <w:sz w:val="24"/>
          <w:szCs w:val="24"/>
        </w:rPr>
      </w:pPr>
      <w:r>
        <w:rPr>
          <w:rFonts w:hAnsi="Times New Roman" w:cs="Times New Roman"/>
          <w:color w:val="000000"/>
          <w:sz w:val="24"/>
          <w:szCs w:val="24"/>
        </w:rPr>
        <w:t>4.4.6. На производство ремонта мостовых и консольных передвижных кранов выдается наряд-допуск. В наряде-допуске должны быть указаны меры по предупреждению:</w:t>
      </w:r>
    </w:p>
    <w:p>
      <w:pPr>
        <w:spacing w:line="240" w:lineRule="auto"/>
        <w:rPr>
          <w:rFonts w:hAnsi="Times New Roman" w:cs="Times New Roman"/>
          <w:color w:val="000000"/>
          <w:sz w:val="24"/>
          <w:szCs w:val="24"/>
        </w:rPr>
      </w:pPr>
      <w:r>
        <w:rPr>
          <w:rFonts w:hAnsi="Times New Roman" w:cs="Times New Roman"/>
          <w:color w:val="000000"/>
          <w:sz w:val="24"/>
          <w:szCs w:val="24"/>
        </w:rPr>
        <w:t>– поражения ремонтного персонала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 падения с высоты;</w:t>
      </w:r>
    </w:p>
    <w:p>
      <w:pPr>
        <w:spacing w:line="240" w:lineRule="auto"/>
        <w:rPr>
          <w:rFonts w:hAnsi="Times New Roman" w:cs="Times New Roman"/>
          <w:color w:val="000000"/>
          <w:sz w:val="24"/>
          <w:szCs w:val="24"/>
        </w:rPr>
      </w:pPr>
      <w:r>
        <w:rPr>
          <w:rFonts w:hAnsi="Times New Roman" w:cs="Times New Roman"/>
          <w:color w:val="000000"/>
          <w:sz w:val="24"/>
          <w:szCs w:val="24"/>
        </w:rPr>
        <w:t>– наезда работающих кранов на ремонтируемый участок;</w:t>
      </w:r>
    </w:p>
    <w:p>
      <w:pPr>
        <w:spacing w:line="240" w:lineRule="auto"/>
        <w:rPr>
          <w:rFonts w:hAnsi="Times New Roman" w:cs="Times New Roman"/>
          <w:color w:val="000000"/>
          <w:sz w:val="24"/>
          <w:szCs w:val="24"/>
        </w:rPr>
      </w:pPr>
      <w:r>
        <w:rPr>
          <w:rFonts w:hAnsi="Times New Roman" w:cs="Times New Roman"/>
          <w:color w:val="000000"/>
          <w:sz w:val="24"/>
          <w:szCs w:val="24"/>
        </w:rPr>
        <w:t>– выхода ремонтного персонала на подкрановые пути действующих кранов. Дата и время вывода крана в ремонт и фамилия лица, ответственного за его проведение, должны быть указаны в распоряжении по организации, подразделению, в наряде-допуске и вахтенном журнале крановщика.</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Во время работы работник должен следить за отсутствием:</w:t>
      </w:r>
    </w:p>
    <w:p>
      <w:pPr>
        <w:spacing w:line="240" w:lineRule="auto"/>
        <w:rPr>
          <w:rFonts w:hAnsi="Times New Roman" w:cs="Times New Roman"/>
          <w:color w:val="000000"/>
          <w:sz w:val="24"/>
          <w:szCs w:val="24"/>
        </w:rPr>
      </w:pPr>
      <w:r>
        <w:rPr>
          <w:rFonts w:hAnsi="Times New Roman" w:cs="Times New Roman"/>
          <w:color w:val="000000"/>
          <w:sz w:val="24"/>
          <w:szCs w:val="24"/>
        </w:rPr>
        <w:t>1) сколов, выбоин, трещин и заусенцев на бойках молотков и кувалд;</w:t>
      </w:r>
    </w:p>
    <w:p>
      <w:pPr>
        <w:spacing w:line="240" w:lineRule="auto"/>
        <w:rPr>
          <w:rFonts w:hAnsi="Times New Roman" w:cs="Times New Roman"/>
          <w:color w:val="000000"/>
          <w:sz w:val="24"/>
          <w:szCs w:val="24"/>
        </w:rPr>
      </w:pPr>
      <w:r>
        <w:rPr>
          <w:rFonts w:hAnsi="Times New Roman" w:cs="Times New Roman"/>
          <w:color w:val="000000"/>
          <w:sz w:val="24"/>
          <w:szCs w:val="24"/>
        </w:rPr>
        <w:t>2) трещин на рукоятках напильников, отверток, пил, стамесок, молотков и кувалд;</w:t>
      </w:r>
    </w:p>
    <w:p>
      <w:pPr>
        <w:spacing w:line="240" w:lineRule="auto"/>
        <w:rPr>
          <w:rFonts w:hAnsi="Times New Roman" w:cs="Times New Roman"/>
          <w:color w:val="000000"/>
          <w:sz w:val="24"/>
          <w:szCs w:val="24"/>
        </w:rPr>
      </w:pPr>
      <w:r>
        <w:rPr>
          <w:rFonts w:hAnsi="Times New Roman" w:cs="Times New Roman"/>
          <w:color w:val="000000"/>
          <w:sz w:val="24"/>
          <w:szCs w:val="24"/>
        </w:rPr>
        <w:t>3)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pPr>
        <w:spacing w:line="240" w:lineRule="auto"/>
        <w:rPr>
          <w:rFonts w:hAnsi="Times New Roman" w:cs="Times New Roman"/>
          <w:color w:val="000000"/>
          <w:sz w:val="24"/>
          <w:szCs w:val="24"/>
        </w:rPr>
      </w:pPr>
      <w:r>
        <w:rPr>
          <w:rFonts w:hAnsi="Times New Roman" w:cs="Times New Roman"/>
          <w:color w:val="000000"/>
          <w:sz w:val="24"/>
          <w:szCs w:val="24"/>
        </w:rPr>
        <w:t>4) вмятин, зазубрин, заусенцев и окалины на поверхности металлических ручек клещей;</w:t>
      </w:r>
    </w:p>
    <w:p>
      <w:pPr>
        <w:spacing w:line="240" w:lineRule="auto"/>
        <w:rPr>
          <w:rFonts w:hAnsi="Times New Roman" w:cs="Times New Roman"/>
          <w:color w:val="000000"/>
          <w:sz w:val="24"/>
          <w:szCs w:val="24"/>
        </w:rPr>
      </w:pPr>
      <w:r>
        <w:rPr>
          <w:rFonts w:hAnsi="Times New Roman" w:cs="Times New Roman"/>
          <w:color w:val="000000"/>
          <w:sz w:val="24"/>
          <w:szCs w:val="24"/>
        </w:rPr>
        <w:t>5) сколов на рабочих поверхностях и заусенцев на рукоятках гаечных ключей;</w:t>
      </w:r>
    </w:p>
    <w:p>
      <w:pPr>
        <w:spacing w:line="240" w:lineRule="auto"/>
        <w:rPr>
          <w:rFonts w:hAnsi="Times New Roman" w:cs="Times New Roman"/>
          <w:color w:val="000000"/>
          <w:sz w:val="24"/>
          <w:szCs w:val="24"/>
        </w:rPr>
      </w:pPr>
      <w:r>
        <w:rPr>
          <w:rFonts w:hAnsi="Times New Roman" w:cs="Times New Roman"/>
          <w:color w:val="000000"/>
          <w:sz w:val="24"/>
          <w:szCs w:val="24"/>
        </w:rPr>
        <w:t>6) забоин и заусенцев на рукоятке и накладных планках тисков;</w:t>
      </w:r>
    </w:p>
    <w:p>
      <w:pPr>
        <w:spacing w:line="240" w:lineRule="auto"/>
        <w:rPr>
          <w:rFonts w:hAnsi="Times New Roman" w:cs="Times New Roman"/>
          <w:color w:val="000000"/>
          <w:sz w:val="24"/>
          <w:szCs w:val="24"/>
        </w:rPr>
      </w:pPr>
      <w:r>
        <w:rPr>
          <w:rFonts w:hAnsi="Times New Roman" w:cs="Times New Roman"/>
          <w:color w:val="000000"/>
          <w:sz w:val="24"/>
          <w:szCs w:val="24"/>
        </w:rPr>
        <w:t>7) искривления отверток, выколоток, зубил, губок гаечных ключей;</w:t>
      </w:r>
    </w:p>
    <w:p>
      <w:pPr>
        <w:spacing w:line="240" w:lineRule="auto"/>
        <w:rPr>
          <w:rFonts w:hAnsi="Times New Roman" w:cs="Times New Roman"/>
          <w:color w:val="000000"/>
          <w:sz w:val="24"/>
          <w:szCs w:val="24"/>
        </w:rPr>
      </w:pPr>
      <w:r>
        <w:rPr>
          <w:rFonts w:hAnsi="Times New Roman" w:cs="Times New Roman"/>
          <w:color w:val="000000"/>
          <w:sz w:val="24"/>
          <w:szCs w:val="24"/>
        </w:rPr>
        <w:t>8) забоин, вмятин, трещин и заусенцев на рабочих и крепежных поверхностях сменных головок и бит.</w:t>
      </w:r>
    </w:p>
    <w:p>
      <w:pPr>
        <w:spacing w:line="240" w:lineRule="auto"/>
        <w:rPr>
          <w:rFonts w:hAnsi="Times New Roman" w:cs="Times New Roman"/>
          <w:color w:val="000000"/>
          <w:sz w:val="24"/>
          <w:szCs w:val="24"/>
        </w:rPr>
      </w:pPr>
      <w:r>
        <w:rPr>
          <w:rFonts w:hAnsi="Times New Roman" w:cs="Times New Roman"/>
          <w:color w:val="000000"/>
          <w:sz w:val="24"/>
          <w:szCs w:val="24"/>
        </w:rPr>
        <w:t>5.1.2. При работе клиньями или зубилами с помощью кувалд должны применяться клинодержатели с рукояткой длиной не менее 0,7 м.</w:t>
      </w:r>
    </w:p>
    <w:p>
      <w:pPr>
        <w:spacing w:line="240" w:lineRule="auto"/>
        <w:rPr>
          <w:rFonts w:hAnsi="Times New Roman" w:cs="Times New Roman"/>
          <w:color w:val="000000"/>
          <w:sz w:val="24"/>
          <w:szCs w:val="24"/>
        </w:rPr>
      </w:pPr>
      <w:r>
        <w:rPr>
          <w:rFonts w:hAnsi="Times New Roman" w:cs="Times New Roman"/>
          <w:color w:val="000000"/>
          <w:sz w:val="24"/>
          <w:szCs w:val="24"/>
        </w:rPr>
        <w:t>5.1.3. При использовании гаечных ключей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применение подкладок при зазоре между плоскостями губок гаечных ключей и головками болтов или гаек;</w:t>
      </w:r>
    </w:p>
    <w:p>
      <w:pPr>
        <w:spacing w:line="240" w:lineRule="auto"/>
        <w:rPr>
          <w:rFonts w:hAnsi="Times New Roman" w:cs="Times New Roman"/>
          <w:color w:val="000000"/>
          <w:sz w:val="24"/>
          <w:szCs w:val="24"/>
        </w:rPr>
      </w:pPr>
      <w:r>
        <w:rPr>
          <w:rFonts w:hAnsi="Times New Roman" w:cs="Times New Roman"/>
          <w:color w:val="000000"/>
          <w:sz w:val="24"/>
          <w:szCs w:val="24"/>
        </w:rPr>
        <w:t>2) пользование дополнительными рычагами для увеличения усилия затяжки.</w:t>
      </w:r>
    </w:p>
    <w:p>
      <w:pPr>
        <w:spacing w:line="240" w:lineRule="auto"/>
        <w:rPr>
          <w:rFonts w:hAnsi="Times New Roman" w:cs="Times New Roman"/>
          <w:color w:val="000000"/>
          <w:sz w:val="24"/>
          <w:szCs w:val="24"/>
        </w:rPr>
      </w:pPr>
      <w:r>
        <w:rPr>
          <w:rFonts w:hAnsi="Times New Roman" w:cs="Times New Roman"/>
          <w:color w:val="000000"/>
          <w:sz w:val="24"/>
          <w:szCs w:val="24"/>
        </w:rPr>
        <w:t>В необходимых случаях должны применяться гаечные ключи с удлиненными ручками.</w:t>
      </w:r>
    </w:p>
    <w:p>
      <w:pPr>
        <w:spacing w:line="240" w:lineRule="auto"/>
        <w:rPr>
          <w:rFonts w:hAnsi="Times New Roman" w:cs="Times New Roman"/>
          <w:color w:val="000000"/>
          <w:sz w:val="24"/>
          <w:szCs w:val="24"/>
        </w:rPr>
      </w:pPr>
      <w:r>
        <w:rPr>
          <w:rFonts w:hAnsi="Times New Roman" w:cs="Times New Roman"/>
          <w:color w:val="000000"/>
          <w:sz w:val="24"/>
          <w:szCs w:val="24"/>
        </w:rPr>
        <w:t>5.1.4. С внутренней стороны клещей и ручных ножниц должен устанавливаться упор, предотвращающий сдавливание пальцев рук.</w:t>
      </w:r>
    </w:p>
    <w:p>
      <w:pPr>
        <w:spacing w:line="240" w:lineRule="auto"/>
        <w:rPr>
          <w:rFonts w:hAnsi="Times New Roman" w:cs="Times New Roman"/>
          <w:color w:val="000000"/>
          <w:sz w:val="24"/>
          <w:szCs w:val="24"/>
        </w:rPr>
      </w:pPr>
      <w:r>
        <w:rPr>
          <w:rFonts w:hAnsi="Times New Roman" w:cs="Times New Roman"/>
          <w:color w:val="000000"/>
          <w:sz w:val="24"/>
          <w:szCs w:val="24"/>
        </w:rPr>
        <w:t>5.1.5. Перед работой с ручными рычажными ножницами они должны надежно закрепляться на специальных стойках, верстаках, столах.</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применение вспомогательных рычагов для удлинения ручек рычажных ножниц;</w:t>
      </w:r>
    </w:p>
    <w:p>
      <w:pPr>
        <w:spacing w:line="240" w:lineRule="auto"/>
        <w:rPr>
          <w:rFonts w:hAnsi="Times New Roman" w:cs="Times New Roman"/>
          <w:color w:val="000000"/>
          <w:sz w:val="24"/>
          <w:szCs w:val="24"/>
        </w:rPr>
      </w:pPr>
      <w:r>
        <w:rPr>
          <w:rFonts w:hAnsi="Times New Roman" w:cs="Times New Roman"/>
          <w:color w:val="000000"/>
          <w:sz w:val="24"/>
          <w:szCs w:val="24"/>
        </w:rPr>
        <w:t>2) эксплуатация рычажных ножниц при наличии дефектов в любой части ножей, а также при затупленных и неплотно соприкасающихся режущих кромках ножей.</w:t>
      </w:r>
    </w:p>
    <w:p>
      <w:pPr>
        <w:spacing w:line="240" w:lineRule="auto"/>
        <w:rPr>
          <w:rFonts w:hAnsi="Times New Roman" w:cs="Times New Roman"/>
          <w:color w:val="000000"/>
          <w:sz w:val="24"/>
          <w:szCs w:val="24"/>
        </w:rPr>
      </w:pPr>
      <w:r>
        <w:rPr>
          <w:rFonts w:hAnsi="Times New Roman" w:cs="Times New Roman"/>
          <w:color w:val="000000"/>
          <w:sz w:val="24"/>
          <w:szCs w:val="24"/>
        </w:rPr>
        <w:t>5.1.6. 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w:t>
      </w:r>
    </w:p>
    <w:p>
      <w:pPr>
        <w:spacing w:line="240" w:lineRule="auto"/>
        <w:rPr>
          <w:rFonts w:hAnsi="Times New Roman" w:cs="Times New Roman"/>
          <w:color w:val="000000"/>
          <w:sz w:val="24"/>
          <w:szCs w:val="24"/>
        </w:rPr>
      </w:pPr>
      <w:r>
        <w:rPr>
          <w:rFonts w:hAnsi="Times New Roman" w:cs="Times New Roman"/>
          <w:color w:val="000000"/>
          <w:sz w:val="24"/>
          <w:szCs w:val="24"/>
        </w:rPr>
        <w:t>5.1.7. При работе с домкратами должны соблюдаться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1) домкраты, находящиеся в эксплуатации,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организации-изготовителя. На корпусе домкрата должны указываться инвентарный номер, грузоподъемность, дата следующего технического освидетельствования;</w:t>
      </w:r>
    </w:p>
    <w:p>
      <w:pPr>
        <w:spacing w:line="240" w:lineRule="auto"/>
        <w:rPr>
          <w:rFonts w:hAnsi="Times New Roman" w:cs="Times New Roman"/>
          <w:color w:val="000000"/>
          <w:sz w:val="24"/>
          <w:szCs w:val="24"/>
        </w:rPr>
      </w:pPr>
      <w:r>
        <w:rPr>
          <w:rFonts w:hAnsi="Times New Roman" w:cs="Times New Roman"/>
          <w:color w:val="000000"/>
          <w:sz w:val="24"/>
          <w:szCs w:val="24"/>
        </w:rPr>
        <w:t>2) при подъеме груза домкратом под него должна подкладываться деревянная выкладка (шпалы, брусья, доски толщиной 40–50 мм) площадью больше площади основания корпуса домкрата;</w:t>
      </w:r>
    </w:p>
    <w:p>
      <w:pPr>
        <w:spacing w:line="240" w:lineRule="auto"/>
        <w:rPr>
          <w:rFonts w:hAnsi="Times New Roman" w:cs="Times New Roman"/>
          <w:color w:val="000000"/>
          <w:sz w:val="24"/>
          <w:szCs w:val="24"/>
        </w:rPr>
      </w:pPr>
      <w:r>
        <w:rPr>
          <w:rFonts w:hAnsi="Times New Roman" w:cs="Times New Roman"/>
          <w:color w:val="000000"/>
          <w:sz w:val="24"/>
          <w:szCs w:val="24"/>
        </w:rPr>
        <w:t>3) домкрат должен устанавливаться строго в вертикальном положении по отношению к опорной поверхности;</w:t>
      </w:r>
    </w:p>
    <w:p>
      <w:pPr>
        <w:spacing w:line="240" w:lineRule="auto"/>
        <w:rPr>
          <w:rFonts w:hAnsi="Times New Roman" w:cs="Times New Roman"/>
          <w:color w:val="000000"/>
          <w:sz w:val="24"/>
          <w:szCs w:val="24"/>
        </w:rPr>
      </w:pPr>
      <w:r>
        <w:rPr>
          <w:rFonts w:hAnsi="Times New Roman" w:cs="Times New Roman"/>
          <w:color w:val="000000"/>
          <w:sz w:val="24"/>
          <w:szCs w:val="24"/>
        </w:rPr>
        <w:t>4) головку (лапу) домкрата необходимо упирать в прочные узлы поднимаемого груза во избежание их поломки, прокладывая между головкой (лапой) домкрата и грузом упругую прокладку;</w:t>
      </w:r>
    </w:p>
    <w:p>
      <w:pPr>
        <w:spacing w:line="240" w:lineRule="auto"/>
        <w:rPr>
          <w:rFonts w:hAnsi="Times New Roman" w:cs="Times New Roman"/>
          <w:color w:val="000000"/>
          <w:sz w:val="24"/>
          <w:szCs w:val="24"/>
        </w:rPr>
      </w:pPr>
      <w:r>
        <w:rPr>
          <w:rFonts w:hAnsi="Times New Roman" w:cs="Times New Roman"/>
          <w:color w:val="000000"/>
          <w:sz w:val="24"/>
          <w:szCs w:val="24"/>
        </w:rPr>
        <w:t>5) головка (лапа) домкрата должна опираться всей своей плоскостью в узлы поднимаемого груза во избежание соскальзывания груза во время подъема;</w:t>
      </w:r>
    </w:p>
    <w:p>
      <w:pPr>
        <w:spacing w:line="240" w:lineRule="auto"/>
        <w:rPr>
          <w:rFonts w:hAnsi="Times New Roman" w:cs="Times New Roman"/>
          <w:color w:val="000000"/>
          <w:sz w:val="24"/>
          <w:szCs w:val="24"/>
        </w:rPr>
      </w:pPr>
      <w:r>
        <w:rPr>
          <w:rFonts w:hAnsi="Times New Roman" w:cs="Times New Roman"/>
          <w:color w:val="000000"/>
          <w:sz w:val="24"/>
          <w:szCs w:val="24"/>
        </w:rPr>
        <w:t>6) все вращающиеся части привода домкрата должны свободно (без заеданий) проворачиваться вручную;</w:t>
      </w:r>
    </w:p>
    <w:p>
      <w:pPr>
        <w:spacing w:line="240" w:lineRule="auto"/>
        <w:rPr>
          <w:rFonts w:hAnsi="Times New Roman" w:cs="Times New Roman"/>
          <w:color w:val="000000"/>
          <w:sz w:val="24"/>
          <w:szCs w:val="24"/>
        </w:rPr>
      </w:pPr>
      <w:r>
        <w:rPr>
          <w:rFonts w:hAnsi="Times New Roman" w:cs="Times New Roman"/>
          <w:color w:val="000000"/>
          <w:sz w:val="24"/>
          <w:szCs w:val="24"/>
        </w:rPr>
        <w:t>7) все трущиеся части домкрата должны периодически смазываться консистентной смазкой;</w:t>
      </w:r>
    </w:p>
    <w:p>
      <w:pPr>
        <w:spacing w:line="240" w:lineRule="auto"/>
        <w:rPr>
          <w:rFonts w:hAnsi="Times New Roman" w:cs="Times New Roman"/>
          <w:color w:val="000000"/>
          <w:sz w:val="24"/>
          <w:szCs w:val="24"/>
        </w:rPr>
      </w:pPr>
      <w:r>
        <w:rPr>
          <w:rFonts w:hAnsi="Times New Roman" w:cs="Times New Roman"/>
          <w:color w:val="000000"/>
          <w:sz w:val="24"/>
          <w:szCs w:val="24"/>
        </w:rPr>
        <w:t>8) во время подъема необходимо следить за устойчивостью груза;</w:t>
      </w:r>
    </w:p>
    <w:p>
      <w:pPr>
        <w:spacing w:line="240" w:lineRule="auto"/>
        <w:rPr>
          <w:rFonts w:hAnsi="Times New Roman" w:cs="Times New Roman"/>
          <w:color w:val="000000"/>
          <w:sz w:val="24"/>
          <w:szCs w:val="24"/>
        </w:rPr>
      </w:pPr>
      <w:r>
        <w:rPr>
          <w:rFonts w:hAnsi="Times New Roman" w:cs="Times New Roman"/>
          <w:color w:val="000000"/>
          <w:sz w:val="24"/>
          <w:szCs w:val="24"/>
        </w:rPr>
        <w:t>9) по мере подъема под груз вкладываются подкладки, а при его опускании – постепенно вынимаются;</w:t>
      </w:r>
    </w:p>
    <w:p>
      <w:pPr>
        <w:spacing w:line="240" w:lineRule="auto"/>
        <w:rPr>
          <w:rFonts w:hAnsi="Times New Roman" w:cs="Times New Roman"/>
          <w:color w:val="000000"/>
          <w:sz w:val="24"/>
          <w:szCs w:val="24"/>
        </w:rPr>
      </w:pPr>
      <w:r>
        <w:rPr>
          <w:rFonts w:hAnsi="Times New Roman" w:cs="Times New Roman"/>
          <w:color w:val="000000"/>
          <w:sz w:val="24"/>
          <w:szCs w:val="24"/>
        </w:rPr>
        <w:t>10) освобождение домкрата из-под поднятого груза и перестановка его допускаются лишь после надежного закрепления груза в поднятом положении или укладки его на устойчивые опоры (шпальную клеть).</w:t>
      </w:r>
    </w:p>
    <w:p>
      <w:pPr>
        <w:spacing w:line="240" w:lineRule="auto"/>
        <w:rPr>
          <w:rFonts w:hAnsi="Times New Roman" w:cs="Times New Roman"/>
          <w:color w:val="000000"/>
          <w:sz w:val="24"/>
          <w:szCs w:val="24"/>
        </w:rPr>
      </w:pPr>
      <w:r>
        <w:rPr>
          <w:rFonts w:hAnsi="Times New Roman" w:cs="Times New Roman"/>
          <w:color w:val="000000"/>
          <w:sz w:val="24"/>
          <w:szCs w:val="24"/>
        </w:rPr>
        <w:t>5.1.8. При работе с домкратами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нагружать домкраты выше их грузоподъемности, указанной в технической документации организации-изготовителя;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2) применять удлинители (трубы), надеваемые на рукоятку домкрата;</w:t>
      </w:r>
    </w:p>
    <w:p>
      <w:pPr>
        <w:spacing w:line="240" w:lineRule="auto"/>
        <w:rPr>
          <w:rFonts w:hAnsi="Times New Roman" w:cs="Times New Roman"/>
          <w:color w:val="000000"/>
          <w:sz w:val="24"/>
          <w:szCs w:val="24"/>
        </w:rPr>
      </w:pPr>
      <w:r>
        <w:rPr>
          <w:rFonts w:hAnsi="Times New Roman" w:cs="Times New Roman"/>
          <w:color w:val="000000"/>
          <w:sz w:val="24"/>
          <w:szCs w:val="24"/>
        </w:rPr>
        <w:t>3) снимать руку с рукоятки домкрата до опускания груза на подкладки;</w:t>
      </w:r>
    </w:p>
    <w:p>
      <w:pPr>
        <w:spacing w:line="240" w:lineRule="auto"/>
        <w:rPr>
          <w:rFonts w:hAnsi="Times New Roman" w:cs="Times New Roman"/>
          <w:color w:val="000000"/>
          <w:sz w:val="24"/>
          <w:szCs w:val="24"/>
        </w:rPr>
      </w:pPr>
      <w:r>
        <w:rPr>
          <w:rFonts w:hAnsi="Times New Roman" w:cs="Times New Roman"/>
          <w:color w:val="000000"/>
          <w:sz w:val="24"/>
          <w:szCs w:val="24"/>
        </w:rPr>
        <w:t>4) приваривать к лапам домкратов трубы или уголки;</w:t>
      </w:r>
    </w:p>
    <w:p>
      <w:pPr>
        <w:spacing w:line="240" w:lineRule="auto"/>
        <w:rPr>
          <w:rFonts w:hAnsi="Times New Roman" w:cs="Times New Roman"/>
          <w:color w:val="000000"/>
          <w:sz w:val="24"/>
          <w:szCs w:val="24"/>
        </w:rPr>
      </w:pPr>
      <w:r>
        <w:rPr>
          <w:rFonts w:hAnsi="Times New Roman" w:cs="Times New Roman"/>
          <w:color w:val="000000"/>
          <w:sz w:val="24"/>
          <w:szCs w:val="24"/>
        </w:rPr>
        <w:t>5) оставлять груз на домкрате во время перерывов в работе, а также по окончании работы без установки опоры.</w:t>
      </w:r>
    </w:p>
    <w:p>
      <w:pPr>
        <w:spacing w:line="240" w:lineRule="auto"/>
        <w:rPr>
          <w:rFonts w:hAnsi="Times New Roman" w:cs="Times New Roman"/>
          <w:color w:val="000000"/>
          <w:sz w:val="24"/>
          <w:szCs w:val="24"/>
        </w:rPr>
      </w:pPr>
      <w:r>
        <w:rPr>
          <w:rFonts w:hAnsi="Times New Roman" w:cs="Times New Roman"/>
          <w:color w:val="000000"/>
          <w:sz w:val="24"/>
          <w:szCs w:val="24"/>
        </w:rPr>
        <w:t>5.1.9. При работе с переносными ручными электрическими светильниками должны соблюдаться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1) когда опасность поражения электрическим током усугубляется теснотой, неудобным положением работника, соприкосновением с большими металлическими заземленными поверхностями (например, работа в барабанах, металлических емкостях, газоходах и топках котлов или в туннелях), для питания переносных светильников должно применяться напряжение не выше 12 В;</w:t>
      </w:r>
    </w:p>
    <w:p>
      <w:pPr>
        <w:spacing w:line="240" w:lineRule="auto"/>
        <w:rPr>
          <w:rFonts w:hAnsi="Times New Roman" w:cs="Times New Roman"/>
          <w:color w:val="000000"/>
          <w:sz w:val="24"/>
          <w:szCs w:val="24"/>
        </w:rPr>
      </w:pPr>
      <w:r>
        <w:rPr>
          <w:rFonts w:hAnsi="Times New Roman" w:cs="Times New Roman"/>
          <w:color w:val="000000"/>
          <w:sz w:val="24"/>
          <w:szCs w:val="24"/>
        </w:rPr>
        <w:t>2) при выдаче переносных светильников работники, выдающие и принимающие их, должны удостовериться в исправности ламп, патронов, штепсельных вилок, проводов;</w:t>
      </w:r>
    </w:p>
    <w:p>
      <w:pPr>
        <w:spacing w:line="240" w:lineRule="auto"/>
        <w:rPr>
          <w:rFonts w:hAnsi="Times New Roman" w:cs="Times New Roman"/>
          <w:color w:val="000000"/>
          <w:sz w:val="24"/>
          <w:szCs w:val="24"/>
        </w:rPr>
      </w:pPr>
      <w:r>
        <w:rPr>
          <w:rFonts w:hAnsi="Times New Roman" w:cs="Times New Roman"/>
          <w:color w:val="000000"/>
          <w:sz w:val="24"/>
          <w:szCs w:val="24"/>
        </w:rPr>
        <w:t>3) ремонт неисправных переносных светильников должен выполняться работниками, имеющими соответствующую квалификацию.</w:t>
      </w:r>
    </w:p>
    <w:p>
      <w:pPr>
        <w:spacing w:line="240" w:lineRule="auto"/>
        <w:rPr>
          <w:rFonts w:hAnsi="Times New Roman" w:cs="Times New Roman"/>
          <w:color w:val="000000"/>
          <w:sz w:val="24"/>
          <w:szCs w:val="24"/>
        </w:rPr>
      </w:pPr>
      <w:r>
        <w:rPr>
          <w:rFonts w:hAnsi="Times New Roman" w:cs="Times New Roman"/>
          <w:color w:val="000000"/>
          <w:sz w:val="24"/>
          <w:szCs w:val="24"/>
        </w:rPr>
        <w:t>Ремонт переносных светильников без отключения от электрической сети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5.1.10. При выполнении работ с применением переносных электрических светильников внутри замкнутых и ограниченных пространств (металлических емкостей, колодцев, отсеков, газоходов, топок котлов, барабанов, в тоннелях) понижающие трансформаторы для переносных электрических светильников должны устанавливаться вне замкнутых и ограниченных пространств, а их вторичные обмотки – заземляться.</w:t>
      </w:r>
    </w:p>
    <w:p>
      <w:pPr>
        <w:spacing w:line="240" w:lineRule="auto"/>
        <w:rPr>
          <w:rFonts w:hAnsi="Times New Roman" w:cs="Times New Roman"/>
          <w:color w:val="000000"/>
          <w:sz w:val="24"/>
          <w:szCs w:val="24"/>
        </w:rPr>
      </w:pPr>
      <w:r>
        <w:rPr>
          <w:rFonts w:hAnsi="Times New Roman" w:cs="Times New Roman"/>
          <w:color w:val="000000"/>
          <w:sz w:val="24"/>
          <w:szCs w:val="24"/>
        </w:rPr>
        <w:t>Если понижающий трансформатор одновременно является и разделительным, то вторичная электрическая цепь у него не должна соединяться с землей.</w:t>
      </w:r>
    </w:p>
    <w:p>
      <w:pPr>
        <w:spacing w:line="240" w:lineRule="auto"/>
        <w:rPr>
          <w:rFonts w:hAnsi="Times New Roman" w:cs="Times New Roman"/>
          <w:color w:val="000000"/>
          <w:sz w:val="24"/>
          <w:szCs w:val="24"/>
        </w:rPr>
      </w:pPr>
      <w:r>
        <w:rPr>
          <w:rFonts w:hAnsi="Times New Roman" w:cs="Times New Roman"/>
          <w:color w:val="000000"/>
          <w:sz w:val="24"/>
          <w:szCs w:val="24"/>
        </w:rPr>
        <w:t>Применение автотрансформаторов для понижения напряжения питания переносных электрических светильников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5.1.11. 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pPr>
        <w:spacing w:line="240" w:lineRule="auto"/>
        <w:rPr>
          <w:rFonts w:hAnsi="Times New Roman" w:cs="Times New Roman"/>
          <w:color w:val="000000"/>
          <w:sz w:val="24"/>
          <w:szCs w:val="24"/>
        </w:rPr>
      </w:pPr>
      <w:r>
        <w:rPr>
          <w:rFonts w:hAnsi="Times New Roman" w:cs="Times New Roman"/>
          <w:color w:val="000000"/>
          <w:sz w:val="24"/>
          <w:szCs w:val="24"/>
        </w:rPr>
        <w:t>1)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2) исправность цепи заземления электроинструмента и отсутствие замыкания обмоток на корпус;</w:t>
      </w:r>
    </w:p>
    <w:p>
      <w:pPr>
        <w:spacing w:line="240" w:lineRule="auto"/>
        <w:rPr>
          <w:rFonts w:hAnsi="Times New Roman" w:cs="Times New Roman"/>
          <w:color w:val="000000"/>
          <w:sz w:val="24"/>
          <w:szCs w:val="24"/>
        </w:rPr>
      </w:pPr>
      <w:r>
        <w:rPr>
          <w:rFonts w:hAnsi="Times New Roman" w:cs="Times New Roman"/>
          <w:color w:val="000000"/>
          <w:sz w:val="24"/>
          <w:szCs w:val="24"/>
        </w:rPr>
        <w:t>3) работу электроинструмента на холостом ходу.</w:t>
      </w:r>
    </w:p>
    <w:p>
      <w:pPr>
        <w:spacing w:line="240" w:lineRule="auto"/>
        <w:rPr>
          <w:rFonts w:hAnsi="Times New Roman" w:cs="Times New Roman"/>
          <w:color w:val="000000"/>
          <w:sz w:val="24"/>
          <w:szCs w:val="24"/>
        </w:rPr>
      </w:pPr>
      <w:r>
        <w:rPr>
          <w:rFonts w:hAnsi="Times New Roman" w:cs="Times New Roman"/>
          <w:color w:val="000000"/>
          <w:sz w:val="24"/>
          <w:szCs w:val="24"/>
        </w:rPr>
        <w:t>Неисправный или с просроченной датой периодической проверки электроинструмент выдавать для работы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5.1.12. Перед началом работы с электроинструментом проверяются:</w:t>
      </w:r>
    </w:p>
    <w:p>
      <w:pPr>
        <w:spacing w:line="240" w:lineRule="auto"/>
        <w:rPr>
          <w:rFonts w:hAnsi="Times New Roman" w:cs="Times New Roman"/>
          <w:color w:val="000000"/>
          <w:sz w:val="24"/>
          <w:szCs w:val="24"/>
        </w:rPr>
      </w:pPr>
      <w:r>
        <w:rPr>
          <w:rFonts w:hAnsi="Times New Roman" w:cs="Times New Roman"/>
          <w:color w:val="000000"/>
          <w:sz w:val="24"/>
          <w:szCs w:val="24"/>
        </w:rPr>
        <w:t>1) класс электроинструмента, возможность его применения с точки зрения безопасности в соответствии с местом и характером работы;</w:t>
      </w:r>
    </w:p>
    <w:p>
      <w:pPr>
        <w:spacing w:line="240" w:lineRule="auto"/>
        <w:rPr>
          <w:rFonts w:hAnsi="Times New Roman" w:cs="Times New Roman"/>
          <w:color w:val="000000"/>
          <w:sz w:val="24"/>
          <w:szCs w:val="24"/>
        </w:rPr>
      </w:pPr>
      <w:r>
        <w:rPr>
          <w:rFonts w:hAnsi="Times New Roman" w:cs="Times New Roman"/>
          <w:color w:val="000000"/>
          <w:sz w:val="24"/>
          <w:szCs w:val="24"/>
        </w:rPr>
        <w:t>2) соответствие напряжения и частоты тока в электрической сети напряжению и частоте тока электродвигателя электроинструмента;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 работоспособность устройства защитного отключения (в зависимости от условий работы);</w:t>
      </w:r>
    </w:p>
    <w:p>
      <w:pPr>
        <w:spacing w:line="240" w:lineRule="auto"/>
        <w:rPr>
          <w:rFonts w:hAnsi="Times New Roman" w:cs="Times New Roman"/>
          <w:color w:val="000000"/>
          <w:sz w:val="24"/>
          <w:szCs w:val="24"/>
        </w:rPr>
      </w:pPr>
      <w:r>
        <w:rPr>
          <w:rFonts w:hAnsi="Times New Roman" w:cs="Times New Roman"/>
          <w:color w:val="000000"/>
          <w:sz w:val="24"/>
          <w:szCs w:val="24"/>
        </w:rPr>
        <w:t>4) надежность крепления съемного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Классы электроинструмента в зависимости от способа осуществления защиты от поражения электрическим током следующие:</w:t>
      </w:r>
    </w:p>
    <w:p>
      <w:pPr>
        <w:spacing w:line="240" w:lineRule="auto"/>
        <w:rPr>
          <w:rFonts w:hAnsi="Times New Roman" w:cs="Times New Roman"/>
          <w:color w:val="000000"/>
          <w:sz w:val="24"/>
          <w:szCs w:val="24"/>
        </w:rPr>
      </w:pPr>
      <w:r>
        <w:rPr>
          <w:rFonts w:hAnsi="Times New Roman" w:cs="Times New Roman"/>
          <w:color w:val="000000"/>
          <w:sz w:val="24"/>
          <w:szCs w:val="24"/>
        </w:rPr>
        <w:t>0-й класс – электроинструмент, в котором защита от поражения электрическим током обеспечивается основной изоляцией; при этом отсутствует электрическое соединение открытых проводящих частей (если они имеются) с защитным проводником стационарной проводки;</w:t>
      </w:r>
    </w:p>
    <w:p>
      <w:pPr>
        <w:spacing w:line="240" w:lineRule="auto"/>
        <w:rPr>
          <w:rFonts w:hAnsi="Times New Roman" w:cs="Times New Roman"/>
          <w:color w:val="000000"/>
          <w:sz w:val="24"/>
          <w:szCs w:val="24"/>
        </w:rPr>
      </w:pPr>
      <w:r>
        <w:rPr>
          <w:rFonts w:hAnsi="Times New Roman" w:cs="Times New Roman"/>
          <w:color w:val="000000"/>
          <w:sz w:val="24"/>
          <w:szCs w:val="24"/>
        </w:rPr>
        <w:t>I класс – электроинструмент, в котором защита от поражения электрическим током обеспечивается основной изоляцией и соединением открытых проводящих частей, доступных для прикосновения, с защитным проводником стационарной проводки;</w:t>
      </w:r>
    </w:p>
    <w:p>
      <w:pPr>
        <w:spacing w:line="240" w:lineRule="auto"/>
        <w:rPr>
          <w:rFonts w:hAnsi="Times New Roman" w:cs="Times New Roman"/>
          <w:color w:val="000000"/>
          <w:sz w:val="24"/>
          <w:szCs w:val="24"/>
        </w:rPr>
      </w:pPr>
      <w:r>
        <w:rPr>
          <w:rFonts w:hAnsi="Times New Roman" w:cs="Times New Roman"/>
          <w:color w:val="000000"/>
          <w:sz w:val="24"/>
          <w:szCs w:val="24"/>
        </w:rPr>
        <w:t>II класс – электроинструмент, у которого защита от поражения электрическим током обеспечивается применением двойной или усиленной изоляции;</w:t>
      </w:r>
    </w:p>
    <w:p>
      <w:pPr>
        <w:spacing w:line="240" w:lineRule="auto"/>
        <w:rPr>
          <w:rFonts w:hAnsi="Times New Roman" w:cs="Times New Roman"/>
          <w:color w:val="000000"/>
          <w:sz w:val="24"/>
          <w:szCs w:val="24"/>
        </w:rPr>
      </w:pPr>
      <w:r>
        <w:rPr>
          <w:rFonts w:hAnsi="Times New Roman" w:cs="Times New Roman"/>
          <w:color w:val="000000"/>
          <w:sz w:val="24"/>
          <w:szCs w:val="24"/>
        </w:rPr>
        <w:t>III класс – электроинструмент,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5.1.13. Доступные для прикосновения металлические детали электроинструмента класса I, которые могут оказаться под напряжением в случае повреждения изоляции, соединяются с заземляющим зажимом. Электроинструмент классов II и III не заземляется.</w:t>
      </w:r>
    </w:p>
    <w:p>
      <w:pPr>
        <w:spacing w:line="240" w:lineRule="auto"/>
        <w:rPr>
          <w:rFonts w:hAnsi="Times New Roman" w:cs="Times New Roman"/>
          <w:color w:val="000000"/>
          <w:sz w:val="24"/>
          <w:szCs w:val="24"/>
        </w:rPr>
      </w:pPr>
      <w:r>
        <w:rPr>
          <w:rFonts w:hAnsi="Times New Roman" w:cs="Times New Roman"/>
          <w:color w:val="000000"/>
          <w:sz w:val="24"/>
          <w:szCs w:val="24"/>
        </w:rPr>
        <w:t>Заземление корпуса электроинструмента осуществляется с помощью специальной жилы питающего кабеля, которая не должна одновременно служить проводником рабочего тока. Использовать для этой цели нулевой рабочий провод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5.1.14. Корпуса преобразователей, понижающих трансформаторов и безопасных изолирующих трансформаторов (далее – разделительные трансформаторы) в зависимости от режима нейтрали сети, питающей первичную обмотку, заземляются или зануляются.</w:t>
      </w:r>
    </w:p>
    <w:p>
      <w:pPr>
        <w:spacing w:line="240" w:lineRule="auto"/>
        <w:rPr>
          <w:rFonts w:hAnsi="Times New Roman" w:cs="Times New Roman"/>
          <w:color w:val="000000"/>
          <w:sz w:val="24"/>
          <w:szCs w:val="24"/>
        </w:rPr>
      </w:pPr>
      <w:r>
        <w:rPr>
          <w:rFonts w:hAnsi="Times New Roman" w:cs="Times New Roman"/>
          <w:color w:val="000000"/>
          <w:sz w:val="24"/>
          <w:szCs w:val="24"/>
        </w:rPr>
        <w:t>Заземление вторичной обмотки разделительных трансформаторов или преобразователей с раздельными обмотками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5.1.15. 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pPr>
        <w:spacing w:line="240" w:lineRule="auto"/>
        <w:rPr>
          <w:rFonts w:hAnsi="Times New Roman" w:cs="Times New Roman"/>
          <w:color w:val="000000"/>
          <w:sz w:val="24"/>
          <w:szCs w:val="24"/>
        </w:rPr>
      </w:pPr>
      <w:r>
        <w:rPr>
          <w:rFonts w:hAnsi="Times New Roman" w:cs="Times New Roman"/>
          <w:color w:val="000000"/>
          <w:sz w:val="24"/>
          <w:szCs w:val="24"/>
        </w:rPr>
        <w:t>5.1.16. 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pPr>
        <w:spacing w:line="240" w:lineRule="auto"/>
        <w:rPr>
          <w:rFonts w:hAnsi="Times New Roman" w:cs="Times New Roman"/>
          <w:color w:val="000000"/>
          <w:sz w:val="24"/>
          <w:szCs w:val="24"/>
        </w:rPr>
      </w:pPr>
      <w:r>
        <w:rPr>
          <w:rFonts w:hAnsi="Times New Roman" w:cs="Times New Roman"/>
          <w:color w:val="000000"/>
          <w:sz w:val="24"/>
          <w:szCs w:val="24"/>
        </w:rPr>
        <w:t>5.1.17. При работе с электроинструментом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подключать электроинструмент напряжением до 50 В к электрической сети общего пользования через автотрансформатор, резистор или потенциометр;</w:t>
      </w:r>
    </w:p>
    <w:p>
      <w:pPr>
        <w:spacing w:line="240" w:lineRule="auto"/>
        <w:rPr>
          <w:rFonts w:hAnsi="Times New Roman" w:cs="Times New Roman"/>
          <w:color w:val="000000"/>
          <w:sz w:val="24"/>
          <w:szCs w:val="24"/>
        </w:rPr>
      </w:pPr>
      <w:r>
        <w:rPr>
          <w:rFonts w:hAnsi="Times New Roman" w:cs="Times New Roman"/>
          <w:color w:val="000000"/>
          <w:sz w:val="24"/>
          <w:szCs w:val="24"/>
        </w:rPr>
        <w:t>2)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При работах в подземных сооружениях, а также при земляных работах трансформатор должен находиться вне этих сооружений;</w:t>
      </w:r>
    </w:p>
    <w:p>
      <w:pPr>
        <w:spacing w:line="240" w:lineRule="auto"/>
        <w:rPr>
          <w:rFonts w:hAnsi="Times New Roman" w:cs="Times New Roman"/>
          <w:color w:val="000000"/>
          <w:sz w:val="24"/>
          <w:szCs w:val="24"/>
        </w:rPr>
      </w:pPr>
      <w:r>
        <w:rPr>
          <w:rFonts w:hAnsi="Times New Roman" w:cs="Times New Roman"/>
          <w:color w:val="000000"/>
          <w:sz w:val="24"/>
          <w:szCs w:val="24"/>
        </w:rPr>
        <w:t>3) натягивать кабель электроинструмента, ставить на него груз, допускать пересечение его с тросами, кабелями электросварки и рукавами газосварки;</w:t>
      </w:r>
    </w:p>
    <w:p>
      <w:pPr>
        <w:spacing w:line="240" w:lineRule="auto"/>
        <w:rPr>
          <w:rFonts w:hAnsi="Times New Roman" w:cs="Times New Roman"/>
          <w:color w:val="000000"/>
          <w:sz w:val="24"/>
          <w:szCs w:val="24"/>
        </w:rPr>
      </w:pPr>
      <w:r>
        <w:rPr>
          <w:rFonts w:hAnsi="Times New Roman" w:cs="Times New Roman"/>
          <w:color w:val="000000"/>
          <w:sz w:val="24"/>
          <w:szCs w:val="24"/>
        </w:rPr>
        <w:t>4) работать с электроинструментом со случайных подставок (подоконники, ящики, стулья), на приставных лестницах;</w:t>
      </w:r>
    </w:p>
    <w:p>
      <w:pPr>
        <w:spacing w:line="240" w:lineRule="auto"/>
        <w:rPr>
          <w:rFonts w:hAnsi="Times New Roman" w:cs="Times New Roman"/>
          <w:color w:val="000000"/>
          <w:sz w:val="24"/>
          <w:szCs w:val="24"/>
        </w:rPr>
      </w:pPr>
      <w:r>
        <w:rPr>
          <w:rFonts w:hAnsi="Times New Roman" w:cs="Times New Roman"/>
          <w:color w:val="000000"/>
          <w:sz w:val="24"/>
          <w:szCs w:val="24"/>
        </w:rPr>
        <w:t>5)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pPr>
        <w:spacing w:line="240" w:lineRule="auto"/>
        <w:rPr>
          <w:rFonts w:hAnsi="Times New Roman" w:cs="Times New Roman"/>
          <w:color w:val="000000"/>
          <w:sz w:val="24"/>
          <w:szCs w:val="24"/>
        </w:rPr>
      </w:pPr>
      <w:r>
        <w:rPr>
          <w:rFonts w:hAnsi="Times New Roman" w:cs="Times New Roman"/>
          <w:color w:val="000000"/>
          <w:sz w:val="24"/>
          <w:szCs w:val="24"/>
        </w:rPr>
        <w:t>6) обрабатывать электроинструментом обледеневшие и мокрые детали;</w:t>
      </w:r>
    </w:p>
    <w:p>
      <w:pPr>
        <w:spacing w:line="240" w:lineRule="auto"/>
        <w:rPr>
          <w:rFonts w:hAnsi="Times New Roman" w:cs="Times New Roman"/>
          <w:color w:val="000000"/>
          <w:sz w:val="24"/>
          <w:szCs w:val="24"/>
        </w:rPr>
      </w:pPr>
      <w:r>
        <w:rPr>
          <w:rFonts w:hAnsi="Times New Roman" w:cs="Times New Roman"/>
          <w:color w:val="000000"/>
          <w:sz w:val="24"/>
          <w:szCs w:val="24"/>
        </w:rPr>
        <w:t>7) оставлять без надзора электроинструмент, присоединенный к сети, а также передавать его лицам, не имеющим права с ним работать;</w:t>
      </w:r>
    </w:p>
    <w:p>
      <w:pPr>
        <w:spacing w:line="240" w:lineRule="auto"/>
        <w:rPr>
          <w:rFonts w:hAnsi="Times New Roman" w:cs="Times New Roman"/>
          <w:color w:val="000000"/>
          <w:sz w:val="24"/>
          <w:szCs w:val="24"/>
        </w:rPr>
      </w:pPr>
      <w:r>
        <w:rPr>
          <w:rFonts w:hAnsi="Times New Roman" w:cs="Times New Roman"/>
          <w:color w:val="000000"/>
          <w:sz w:val="24"/>
          <w:szCs w:val="24"/>
        </w:rPr>
        <w:t>8) 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pPr>
        <w:spacing w:line="240" w:lineRule="auto"/>
        <w:rPr>
          <w:rFonts w:hAnsi="Times New Roman" w:cs="Times New Roman"/>
          <w:color w:val="000000"/>
          <w:sz w:val="24"/>
          <w:szCs w:val="24"/>
        </w:rPr>
      </w:pPr>
      <w:r>
        <w:rPr>
          <w:rFonts w:hAnsi="Times New Roman" w:cs="Times New Roman"/>
          <w:color w:val="000000"/>
          <w:sz w:val="24"/>
          <w:szCs w:val="24"/>
        </w:rPr>
        <w:t>5.1.18. При работе с электродрелью предметы, подлежащие сверлению, должны закрепляться.</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касаться руками вращающегося рабочего органа электродрели;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применять рычаг для нажима на работающую электродрель.</w:t>
      </w:r>
    </w:p>
    <w:p>
      <w:pPr>
        <w:spacing w:line="240" w:lineRule="auto"/>
        <w:rPr>
          <w:rFonts w:hAnsi="Times New Roman" w:cs="Times New Roman"/>
          <w:color w:val="000000"/>
          <w:sz w:val="24"/>
          <w:szCs w:val="24"/>
        </w:rPr>
      </w:pPr>
      <w:r>
        <w:rPr>
          <w:rFonts w:hAnsi="Times New Roman" w:cs="Times New Roman"/>
          <w:color w:val="000000"/>
          <w:sz w:val="24"/>
          <w:szCs w:val="24"/>
        </w:rPr>
        <w:t>5.1.19. Шлифовальные машины, пилы и рубанки должны иметь защитное ограждение рабочей части.</w:t>
      </w:r>
    </w:p>
    <w:p>
      <w:pPr>
        <w:spacing w:line="240" w:lineRule="auto"/>
        <w:rPr>
          <w:rFonts w:hAnsi="Times New Roman" w:cs="Times New Roman"/>
          <w:color w:val="000000"/>
          <w:sz w:val="24"/>
          <w:szCs w:val="24"/>
        </w:rPr>
      </w:pPr>
      <w:r>
        <w:rPr>
          <w:rFonts w:hAnsi="Times New Roman" w:cs="Times New Roman"/>
          <w:color w:val="000000"/>
          <w:sz w:val="24"/>
          <w:szCs w:val="24"/>
        </w:rPr>
        <w:t>5.1.20. 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pPr>
        <w:spacing w:line="240" w:lineRule="auto"/>
        <w:rPr>
          <w:rFonts w:hAnsi="Times New Roman" w:cs="Times New Roman"/>
          <w:color w:val="000000"/>
          <w:sz w:val="24"/>
          <w:szCs w:val="24"/>
        </w:rPr>
      </w:pPr>
      <w:r>
        <w:rPr>
          <w:rFonts w:hAnsi="Times New Roman" w:cs="Times New Roman"/>
          <w:color w:val="000000"/>
          <w:sz w:val="24"/>
          <w:szCs w:val="24"/>
        </w:rPr>
        <w:t>5.1.21.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работать с электроинструментом класса 0 в особо опасных помещениях и при наличии особо неблагоприятных условий (в сосудах, аппаратах и других металлических емкостях с ограниченной возможностью перемещения и выхода);</w:t>
      </w:r>
    </w:p>
    <w:p>
      <w:pPr>
        <w:spacing w:line="240" w:lineRule="auto"/>
        <w:rPr>
          <w:rFonts w:hAnsi="Times New Roman" w:cs="Times New Roman"/>
          <w:color w:val="000000"/>
          <w:sz w:val="24"/>
          <w:szCs w:val="24"/>
        </w:rPr>
      </w:pPr>
      <w:r>
        <w:rPr>
          <w:rFonts w:hAnsi="Times New Roman" w:cs="Times New Roman"/>
          <w:color w:val="000000"/>
          <w:sz w:val="24"/>
          <w:szCs w:val="24"/>
        </w:rPr>
        <w:t>работать с электроинструментом класса I при наличии особо неблагоприятных условий (в сосудах, аппаратах и других металлических емкостях с ограниченной возможностью перемещения и выхода).</w:t>
      </w:r>
    </w:p>
    <w:p>
      <w:pPr>
        <w:spacing w:line="240" w:lineRule="auto"/>
        <w:rPr>
          <w:rFonts w:hAnsi="Times New Roman" w:cs="Times New Roman"/>
          <w:color w:val="000000"/>
          <w:sz w:val="24"/>
          <w:szCs w:val="24"/>
        </w:rPr>
      </w:pPr>
      <w:r>
        <w:rPr>
          <w:rFonts w:hAnsi="Times New Roman" w:cs="Times New Roman"/>
          <w:color w:val="000000"/>
          <w:sz w:val="24"/>
          <w:szCs w:val="24"/>
        </w:rPr>
        <w:t>5.1.22. С электроинструментом класса III разрешается работать без применения электрозащитных средств во всех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С электроинструментом класса II разрешается работать без применения электрозащитных средств во всех помещениях, за исключением работы в особо неблагоприятных условиях (работа в сосудах, аппаратах и других металлических емкостях с ограниченной возможностью перемещения и выхода), при которых работа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5.1.23. 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pPr>
        <w:spacing w:line="240" w:lineRule="auto"/>
        <w:rPr>
          <w:rFonts w:hAnsi="Times New Roman" w:cs="Times New Roman"/>
          <w:color w:val="000000"/>
          <w:sz w:val="24"/>
          <w:szCs w:val="24"/>
        </w:rPr>
      </w:pPr>
      <w:r>
        <w:rPr>
          <w:rFonts w:hAnsi="Times New Roman" w:cs="Times New Roman"/>
          <w:color w:val="000000"/>
          <w:sz w:val="24"/>
          <w:szCs w:val="24"/>
        </w:rPr>
        <w:t>5.1.24. 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pPr>
        <w:spacing w:line="240" w:lineRule="auto"/>
        <w:rPr>
          <w:rFonts w:hAnsi="Times New Roman" w:cs="Times New Roman"/>
          <w:color w:val="000000"/>
          <w:sz w:val="24"/>
          <w:szCs w:val="24"/>
        </w:rPr>
      </w:pPr>
      <w:r>
        <w:rPr>
          <w:rFonts w:hAnsi="Times New Roman" w:cs="Times New Roman"/>
          <w:color w:val="000000"/>
          <w:sz w:val="24"/>
          <w:szCs w:val="24"/>
        </w:rPr>
        <w:t>5.1.25. 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шесть месяцев должны подвергаться периодической проверке работником, имеющим группу по электробезопасности не ниже III, назначенным работодателем ответственным за содержание в исправном состоянии электроинструмента и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В периодическую проверку электроинструмента и приспособлений входят: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внешний осмотр;</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проверка работы на холостом ходу в течение не менее 5 минут;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измерение сопротивления изоляции мегаомметром на напряжение 500 В в течение 1 минуты при выключателе в положении «вкл», при этом сопротивление изоляции должно быть не менее 0,5 МОм (за исключением аккумуляторного инструмента);</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проверка исправности цепи заземления (для электроинструмента класса I).</w:t>
      </w:r>
    </w:p>
    <w:p>
      <w:pPr>
        <w:spacing w:line="240" w:lineRule="auto"/>
        <w:rPr>
          <w:rFonts w:hAnsi="Times New Roman" w:cs="Times New Roman"/>
          <w:color w:val="000000"/>
          <w:sz w:val="24"/>
          <w:szCs w:val="24"/>
        </w:rPr>
      </w:pPr>
      <w:r>
        <w:rPr>
          <w:rFonts w:hAnsi="Times New Roman" w:cs="Times New Roman"/>
          <w:color w:val="000000"/>
          <w:sz w:val="24"/>
          <w:szCs w:val="24"/>
        </w:rPr>
        <w:t>Результаты проверки электроинструмента заносятся в журнал.</w:t>
      </w:r>
    </w:p>
    <w:p>
      <w:pPr>
        <w:spacing w:line="240" w:lineRule="auto"/>
        <w:rPr>
          <w:rFonts w:hAnsi="Times New Roman" w:cs="Times New Roman"/>
          <w:color w:val="000000"/>
          <w:sz w:val="24"/>
          <w:szCs w:val="24"/>
        </w:rPr>
      </w:pPr>
      <w:r>
        <w:rPr>
          <w:rFonts w:hAnsi="Times New Roman" w:cs="Times New Roman"/>
          <w:color w:val="000000"/>
          <w:sz w:val="24"/>
          <w:szCs w:val="24"/>
        </w:rPr>
        <w:t>5.1.26. 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pPr>
        <w:spacing w:line="240" w:lineRule="auto"/>
        <w:rPr>
          <w:rFonts w:hAnsi="Times New Roman" w:cs="Times New Roman"/>
          <w:color w:val="000000"/>
          <w:sz w:val="24"/>
          <w:szCs w:val="24"/>
        </w:rPr>
      </w:pPr>
      <w:r>
        <w:rPr>
          <w:rFonts w:hAnsi="Times New Roman" w:cs="Times New Roman"/>
          <w:color w:val="000000"/>
          <w:sz w:val="24"/>
          <w:szCs w:val="24"/>
        </w:rPr>
        <w:t>5.1.27. 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pPr>
        <w:spacing w:line="240" w:lineRule="auto"/>
        <w:rPr>
          <w:rFonts w:hAnsi="Times New Roman" w:cs="Times New Roman"/>
          <w:color w:val="000000"/>
          <w:sz w:val="24"/>
          <w:szCs w:val="24"/>
        </w:rPr>
      </w:pPr>
      <w:r>
        <w:rPr>
          <w:rFonts w:hAnsi="Times New Roman" w:cs="Times New Roman"/>
          <w:color w:val="000000"/>
          <w:sz w:val="24"/>
          <w:szCs w:val="24"/>
        </w:rPr>
        <w:t>1) повреждение штепсельного соединения, кабеля или его защитной трубки;</w:t>
      </w:r>
    </w:p>
    <w:p>
      <w:pPr>
        <w:spacing w:line="240" w:lineRule="auto"/>
        <w:rPr>
          <w:rFonts w:hAnsi="Times New Roman" w:cs="Times New Roman"/>
          <w:color w:val="000000"/>
          <w:sz w:val="24"/>
          <w:szCs w:val="24"/>
        </w:rPr>
      </w:pPr>
      <w:r>
        <w:rPr>
          <w:rFonts w:hAnsi="Times New Roman" w:cs="Times New Roman"/>
          <w:color w:val="000000"/>
          <w:sz w:val="24"/>
          <w:szCs w:val="24"/>
        </w:rPr>
        <w:t>2) повреждение крышки щеткодержателя;</w:t>
      </w:r>
    </w:p>
    <w:p>
      <w:pPr>
        <w:spacing w:line="240" w:lineRule="auto"/>
        <w:rPr>
          <w:rFonts w:hAnsi="Times New Roman" w:cs="Times New Roman"/>
          <w:color w:val="000000"/>
          <w:sz w:val="24"/>
          <w:szCs w:val="24"/>
        </w:rPr>
      </w:pPr>
      <w:r>
        <w:rPr>
          <w:rFonts w:hAnsi="Times New Roman" w:cs="Times New Roman"/>
          <w:color w:val="000000"/>
          <w:sz w:val="24"/>
          <w:szCs w:val="24"/>
        </w:rPr>
        <w:t>3) искрение щеток на коллекторе, сопровождающееся появлением кругового огня на его поверхности;</w:t>
      </w:r>
    </w:p>
    <w:p>
      <w:pPr>
        <w:spacing w:line="240" w:lineRule="auto"/>
        <w:rPr>
          <w:rFonts w:hAnsi="Times New Roman" w:cs="Times New Roman"/>
          <w:color w:val="000000"/>
          <w:sz w:val="24"/>
          <w:szCs w:val="24"/>
        </w:rPr>
      </w:pPr>
      <w:r>
        <w:rPr>
          <w:rFonts w:hAnsi="Times New Roman" w:cs="Times New Roman"/>
          <w:color w:val="000000"/>
          <w:sz w:val="24"/>
          <w:szCs w:val="24"/>
        </w:rPr>
        <w:t>4) вытекание смазки из редуктора или вентиляционных каналов;</w:t>
      </w:r>
    </w:p>
    <w:p>
      <w:pPr>
        <w:spacing w:line="240" w:lineRule="auto"/>
        <w:rPr>
          <w:rFonts w:hAnsi="Times New Roman" w:cs="Times New Roman"/>
          <w:color w:val="000000"/>
          <w:sz w:val="24"/>
          <w:szCs w:val="24"/>
        </w:rPr>
      </w:pPr>
      <w:r>
        <w:rPr>
          <w:rFonts w:hAnsi="Times New Roman" w:cs="Times New Roman"/>
          <w:color w:val="000000"/>
          <w:sz w:val="24"/>
          <w:szCs w:val="24"/>
        </w:rPr>
        <w:t>5) появление дыма или запаха, характерного для горящей изоляции;</w:t>
      </w:r>
    </w:p>
    <w:p>
      <w:pPr>
        <w:spacing w:line="240" w:lineRule="auto"/>
        <w:rPr>
          <w:rFonts w:hAnsi="Times New Roman" w:cs="Times New Roman"/>
          <w:color w:val="000000"/>
          <w:sz w:val="24"/>
          <w:szCs w:val="24"/>
        </w:rPr>
      </w:pPr>
      <w:r>
        <w:rPr>
          <w:rFonts w:hAnsi="Times New Roman" w:cs="Times New Roman"/>
          <w:color w:val="000000"/>
          <w:sz w:val="24"/>
          <w:szCs w:val="24"/>
        </w:rPr>
        <w:t>6) появление повышенного шума, стука, вибрации;</w:t>
      </w:r>
    </w:p>
    <w:p>
      <w:pPr>
        <w:spacing w:line="240" w:lineRule="auto"/>
        <w:rPr>
          <w:rFonts w:hAnsi="Times New Roman" w:cs="Times New Roman"/>
          <w:color w:val="000000"/>
          <w:sz w:val="24"/>
          <w:szCs w:val="24"/>
        </w:rPr>
      </w:pPr>
      <w:r>
        <w:rPr>
          <w:rFonts w:hAnsi="Times New Roman" w:cs="Times New Roman"/>
          <w:color w:val="000000"/>
          <w:sz w:val="24"/>
          <w:szCs w:val="24"/>
        </w:rPr>
        <w:t>7) поломка или появление трещин в корпусной детали, рукоятке, защитном ограждении;</w:t>
      </w:r>
    </w:p>
    <w:p>
      <w:pPr>
        <w:spacing w:line="240" w:lineRule="auto"/>
        <w:rPr>
          <w:rFonts w:hAnsi="Times New Roman" w:cs="Times New Roman"/>
          <w:color w:val="000000"/>
          <w:sz w:val="24"/>
          <w:szCs w:val="24"/>
        </w:rPr>
      </w:pPr>
      <w:r>
        <w:rPr>
          <w:rFonts w:hAnsi="Times New Roman" w:cs="Times New Roman"/>
          <w:color w:val="000000"/>
          <w:sz w:val="24"/>
          <w:szCs w:val="24"/>
        </w:rPr>
        <w:t>8) повреждение рабочей части электроинструмента;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9) исчезновение электрической связи между металлическим частями корпуса и нулевым зажимным штырем питательной вилки;</w:t>
      </w:r>
    </w:p>
    <w:p>
      <w:pPr>
        <w:spacing w:line="240" w:lineRule="auto"/>
        <w:rPr>
          <w:rFonts w:hAnsi="Times New Roman" w:cs="Times New Roman"/>
          <w:color w:val="000000"/>
          <w:sz w:val="24"/>
          <w:szCs w:val="24"/>
        </w:rPr>
      </w:pPr>
      <w:r>
        <w:rPr>
          <w:rFonts w:hAnsi="Times New Roman" w:cs="Times New Roman"/>
          <w:color w:val="000000"/>
          <w:sz w:val="24"/>
          <w:szCs w:val="24"/>
        </w:rPr>
        <w:t>10) неисправность пускового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5.1.28. 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складировать электроинструмент без упаковки в два ряда и более.</w:t>
      </w:r>
    </w:p>
    <w:p>
      <w:pPr>
        <w:spacing w:line="240" w:lineRule="auto"/>
        <w:rPr>
          <w:rFonts w:hAnsi="Times New Roman" w:cs="Times New Roman"/>
          <w:color w:val="000000"/>
          <w:sz w:val="24"/>
          <w:szCs w:val="24"/>
        </w:rPr>
      </w:pPr>
      <w:r>
        <w:rPr>
          <w:rFonts w:hAnsi="Times New Roman" w:cs="Times New Roman"/>
          <w:color w:val="000000"/>
          <w:sz w:val="24"/>
          <w:szCs w:val="24"/>
        </w:rPr>
        <w:t>5.1.29. 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5.1.30. Строповку грузов производить только исправными грузозахватными приспособлениями, имеющими соответствующее клеймение порядкового номера, грузоподъемности и дат их изготовления, а на таре дополнительно – ее собственной массы и назначения. На канатных стропах должна быть бирка с указанными клеймами, на цепных стропах клеймение производится на торце кольца, которым стропы навешиваются на крюк грузоподъемной машины.</w:t>
      </w:r>
    </w:p>
    <w:p>
      <w:pPr>
        <w:spacing w:line="240" w:lineRule="auto"/>
        <w:rPr>
          <w:rFonts w:hAnsi="Times New Roman" w:cs="Times New Roman"/>
          <w:color w:val="000000"/>
          <w:sz w:val="24"/>
          <w:szCs w:val="24"/>
        </w:rPr>
      </w:pPr>
      <w:r>
        <w:rPr>
          <w:rFonts w:hAnsi="Times New Roman" w:cs="Times New Roman"/>
          <w:color w:val="000000"/>
          <w:sz w:val="24"/>
          <w:szCs w:val="24"/>
        </w:rPr>
        <w:t>5.1.31. При проведении периодических осмотров перегрузочных машин производить тщательную проверку состояния работы всех механизмов, грузовых канатов, крюковой подвески, металлоконструкций, состояния подкрановых путей. Результаты осмотра и выявленные при осмотре дефекты слесарь обязан записать в журнал периодических осмотров перегрузочных машин.</w:t>
      </w:r>
    </w:p>
    <w:p>
      <w:pPr>
        <w:spacing w:line="240" w:lineRule="auto"/>
        <w:rPr>
          <w:rFonts w:hAnsi="Times New Roman" w:cs="Times New Roman"/>
          <w:color w:val="000000"/>
          <w:sz w:val="24"/>
          <w:szCs w:val="24"/>
        </w:rPr>
      </w:pPr>
      <w:r>
        <w:rPr>
          <w:rFonts w:hAnsi="Times New Roman" w:cs="Times New Roman"/>
          <w:color w:val="000000"/>
          <w:sz w:val="24"/>
          <w:szCs w:val="24"/>
        </w:rPr>
        <w:t>5.1.32. При обнаружении дефектов, которые нельзя устранить самостоятельно, сообщить об этом мастеру.</w:t>
      </w:r>
    </w:p>
    <w:p>
      <w:pPr>
        <w:spacing w:line="240" w:lineRule="auto"/>
        <w:rPr>
          <w:rFonts w:hAnsi="Times New Roman" w:cs="Times New Roman"/>
          <w:color w:val="000000"/>
          <w:sz w:val="24"/>
          <w:szCs w:val="24"/>
        </w:rPr>
      </w:pPr>
      <w:r>
        <w:rPr>
          <w:rFonts w:hAnsi="Times New Roman" w:cs="Times New Roman"/>
          <w:color w:val="000000"/>
          <w:sz w:val="24"/>
          <w:szCs w:val="24"/>
        </w:rPr>
        <w:t>5.1.33. Производить не реже одного раза в три месяца выпуск загрязненного масла из редукторов, промывку и наполнение их чистым маслом по установленным нормам. Смазку канатов производить не реже одного раза в месяц в зависимости от условий работы кранов (пыль, копоть и пр.).</w:t>
      </w:r>
    </w:p>
    <w:p>
      <w:pPr>
        <w:spacing w:line="240" w:lineRule="auto"/>
        <w:rPr>
          <w:rFonts w:hAnsi="Times New Roman" w:cs="Times New Roman"/>
          <w:color w:val="000000"/>
          <w:sz w:val="24"/>
          <w:szCs w:val="24"/>
        </w:rPr>
      </w:pPr>
      <w:r>
        <w:rPr>
          <w:rFonts w:hAnsi="Times New Roman" w:cs="Times New Roman"/>
          <w:color w:val="000000"/>
          <w:sz w:val="24"/>
          <w:szCs w:val="24"/>
        </w:rPr>
        <w:t>5.1.34. При проверке механизмов крана слесарь обязан:</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шпоночное крепление муфт, соединяющих валы электродвигателей, редукторов и др.;</w:t>
      </w:r>
    </w:p>
    <w:p>
      <w:pPr>
        <w:spacing w:line="240" w:lineRule="auto"/>
        <w:rPr>
          <w:rFonts w:hAnsi="Times New Roman" w:cs="Times New Roman"/>
          <w:color w:val="000000"/>
          <w:sz w:val="24"/>
          <w:szCs w:val="24"/>
        </w:rPr>
      </w:pPr>
      <w:r>
        <w:rPr>
          <w:rFonts w:hAnsi="Times New Roman" w:cs="Times New Roman"/>
          <w:color w:val="000000"/>
          <w:sz w:val="24"/>
          <w:szCs w:val="24"/>
        </w:rPr>
        <w:t>– при обнаружении люфта устранить его;</w:t>
      </w:r>
    </w:p>
    <w:p>
      <w:pPr>
        <w:spacing w:line="240" w:lineRule="auto"/>
        <w:rPr>
          <w:rFonts w:hAnsi="Times New Roman" w:cs="Times New Roman"/>
          <w:color w:val="000000"/>
          <w:sz w:val="24"/>
          <w:szCs w:val="24"/>
        </w:rPr>
      </w:pPr>
      <w:r>
        <w:rPr>
          <w:rFonts w:hAnsi="Times New Roman" w:cs="Times New Roman"/>
          <w:color w:val="000000"/>
          <w:sz w:val="24"/>
          <w:szCs w:val="24"/>
        </w:rPr>
        <w:t>– при износе шпонок заменить их новыми;</w:t>
      </w:r>
    </w:p>
    <w:p>
      <w:pPr>
        <w:spacing w:line="240" w:lineRule="auto"/>
        <w:rPr>
          <w:rFonts w:hAnsi="Times New Roman" w:cs="Times New Roman"/>
          <w:color w:val="000000"/>
          <w:sz w:val="24"/>
          <w:szCs w:val="24"/>
        </w:rPr>
      </w:pPr>
      <w:r>
        <w:rPr>
          <w:rFonts w:hAnsi="Times New Roman" w:cs="Times New Roman"/>
          <w:color w:val="000000"/>
          <w:sz w:val="24"/>
          <w:szCs w:val="24"/>
        </w:rPr>
        <w:t>– при обнаружении ослабления болтового соединения половин соединительной муфты подтянуть ослабевшие гайки;</w:t>
      </w:r>
    </w:p>
    <w:p>
      <w:pPr>
        <w:spacing w:line="240" w:lineRule="auto"/>
        <w:rPr>
          <w:rFonts w:hAnsi="Times New Roman" w:cs="Times New Roman"/>
          <w:color w:val="000000"/>
          <w:sz w:val="24"/>
          <w:szCs w:val="24"/>
        </w:rPr>
      </w:pPr>
      <w:r>
        <w:rPr>
          <w:rFonts w:hAnsi="Times New Roman" w:cs="Times New Roman"/>
          <w:color w:val="000000"/>
          <w:sz w:val="24"/>
          <w:szCs w:val="24"/>
        </w:rPr>
        <w:t>– при износе кожаных или резиновых колец у пальцев эластичных муфт поставить новые кольца;</w:t>
      </w:r>
    </w:p>
    <w:p>
      <w:pPr>
        <w:spacing w:line="240" w:lineRule="auto"/>
        <w:rPr>
          <w:rFonts w:hAnsi="Times New Roman" w:cs="Times New Roman"/>
          <w:color w:val="000000"/>
          <w:sz w:val="24"/>
          <w:szCs w:val="24"/>
        </w:rPr>
      </w:pPr>
      <w:r>
        <w:rPr>
          <w:rFonts w:hAnsi="Times New Roman" w:cs="Times New Roman"/>
          <w:color w:val="000000"/>
          <w:sz w:val="24"/>
          <w:szCs w:val="24"/>
        </w:rPr>
        <w:t>– при ослаблении в редукторе крепления бронзового венца червячного колеса на ободе или шпоночного крепления самого червячного колеса на валу устранить этот опасный дефект;</w:t>
      </w:r>
    </w:p>
    <w:p>
      <w:pPr>
        <w:spacing w:line="240" w:lineRule="auto"/>
        <w:rPr>
          <w:rFonts w:hAnsi="Times New Roman" w:cs="Times New Roman"/>
          <w:color w:val="000000"/>
          <w:sz w:val="24"/>
          <w:szCs w:val="24"/>
        </w:rPr>
      </w:pPr>
      <w:r>
        <w:rPr>
          <w:rFonts w:hAnsi="Times New Roman" w:cs="Times New Roman"/>
          <w:color w:val="000000"/>
          <w:sz w:val="24"/>
          <w:szCs w:val="24"/>
        </w:rPr>
        <w:t>– не допускать продольного перемещения червяка в упорном подшипнике, вызывающего удары при пуске и остановке электродвигателя;</w:t>
      </w:r>
    </w:p>
    <w:p>
      <w:pPr>
        <w:spacing w:line="240" w:lineRule="auto"/>
        <w:rPr>
          <w:rFonts w:hAnsi="Times New Roman" w:cs="Times New Roman"/>
          <w:color w:val="000000"/>
          <w:sz w:val="24"/>
          <w:szCs w:val="24"/>
        </w:rPr>
      </w:pPr>
      <w:r>
        <w:rPr>
          <w:rFonts w:hAnsi="Times New Roman" w:cs="Times New Roman"/>
          <w:color w:val="000000"/>
          <w:sz w:val="24"/>
          <w:szCs w:val="24"/>
        </w:rPr>
        <w:t>– не допускать провертывания внешних колец шариковых подшипников и следить за тем, чтобы внутренние кольца плотно сидели на шейке вала;</w:t>
      </w:r>
    </w:p>
    <w:p>
      <w:pPr>
        <w:spacing w:line="240" w:lineRule="auto"/>
        <w:rPr>
          <w:rFonts w:hAnsi="Times New Roman" w:cs="Times New Roman"/>
          <w:color w:val="000000"/>
          <w:sz w:val="24"/>
          <w:szCs w:val="24"/>
        </w:rPr>
      </w:pPr>
      <w:r>
        <w:rPr>
          <w:rFonts w:hAnsi="Times New Roman" w:cs="Times New Roman"/>
          <w:color w:val="000000"/>
          <w:sz w:val="24"/>
          <w:szCs w:val="24"/>
        </w:rPr>
        <w:t>– при обнаружении излома зуба любой шестерни механизма подъема, трещины во вращающихся деталях механизмов кранов (зубчатых колесах, блоке, тормозном шкиве, муфте и др.) прекратить работу крана до смены дефектной детали и сообщить об этом мастеру;</w:t>
      </w:r>
    </w:p>
    <w:p>
      <w:pPr>
        <w:spacing w:line="240" w:lineRule="auto"/>
        <w:rPr>
          <w:rFonts w:hAnsi="Times New Roman" w:cs="Times New Roman"/>
          <w:color w:val="000000"/>
          <w:sz w:val="24"/>
          <w:szCs w:val="24"/>
        </w:rPr>
      </w:pPr>
      <w:r>
        <w:rPr>
          <w:rFonts w:hAnsi="Times New Roman" w:cs="Times New Roman"/>
          <w:color w:val="000000"/>
          <w:sz w:val="24"/>
          <w:szCs w:val="24"/>
        </w:rPr>
        <w:t>– пробуя электротормоз, убедиться, остается ли хотя бы незначительный запас хода тяги электромагнита, а также прочно ли закреплены контргрузы на рычагах тормоза (в случае необходимости следует их укреплять цепочкой); при ослаблении тормозных тяг периодически, в зависимости от износа обкладок, подтягивать тяги;</w:t>
      </w:r>
    </w:p>
    <w:p>
      <w:pPr>
        <w:spacing w:line="240" w:lineRule="auto"/>
        <w:rPr>
          <w:rFonts w:hAnsi="Times New Roman" w:cs="Times New Roman"/>
          <w:color w:val="000000"/>
          <w:sz w:val="24"/>
          <w:szCs w:val="24"/>
        </w:rPr>
      </w:pPr>
      <w:r>
        <w:rPr>
          <w:rFonts w:hAnsi="Times New Roman" w:cs="Times New Roman"/>
          <w:color w:val="000000"/>
          <w:sz w:val="24"/>
          <w:szCs w:val="24"/>
        </w:rPr>
        <w:t>– при обнаружении даже небольших трещин или надрывов тормозной ленты прекратить работу крана, сообщив об этом мастеру;</w:t>
      </w:r>
    </w:p>
    <w:p>
      <w:pPr>
        <w:spacing w:line="240" w:lineRule="auto"/>
        <w:rPr>
          <w:rFonts w:hAnsi="Times New Roman" w:cs="Times New Roman"/>
          <w:color w:val="000000"/>
          <w:sz w:val="24"/>
          <w:szCs w:val="24"/>
        </w:rPr>
      </w:pPr>
      <w:r>
        <w:rPr>
          <w:rFonts w:hAnsi="Times New Roman" w:cs="Times New Roman"/>
          <w:color w:val="000000"/>
          <w:sz w:val="24"/>
          <w:szCs w:val="24"/>
        </w:rPr>
        <w:t>– при значительном износе обкладки у колодок тормозов сменить изношенные обкладки;</w:t>
      </w:r>
    </w:p>
    <w:p>
      <w:pPr>
        <w:spacing w:line="240" w:lineRule="auto"/>
        <w:rPr>
          <w:rFonts w:hAnsi="Times New Roman" w:cs="Times New Roman"/>
          <w:color w:val="000000"/>
          <w:sz w:val="24"/>
          <w:szCs w:val="24"/>
        </w:rPr>
      </w:pPr>
      <w:r>
        <w:rPr>
          <w:rFonts w:hAnsi="Times New Roman" w:cs="Times New Roman"/>
          <w:color w:val="000000"/>
          <w:sz w:val="24"/>
          <w:szCs w:val="24"/>
        </w:rPr>
        <w:t>– периодически, но не реже одного раза в квартал, проверять крепление уравнительного неподвижного блока, а также состояние его оси;</w:t>
      </w:r>
    </w:p>
    <w:p>
      <w:pPr>
        <w:spacing w:line="240" w:lineRule="auto"/>
        <w:rPr>
          <w:rFonts w:hAnsi="Times New Roman" w:cs="Times New Roman"/>
          <w:color w:val="000000"/>
          <w:sz w:val="24"/>
          <w:szCs w:val="24"/>
        </w:rPr>
      </w:pPr>
      <w:r>
        <w:rPr>
          <w:rFonts w:hAnsi="Times New Roman" w:cs="Times New Roman"/>
          <w:color w:val="000000"/>
          <w:sz w:val="24"/>
          <w:szCs w:val="24"/>
        </w:rPr>
        <w:t>– следить, чтобы все доступные вращающиеся части механизмов грузоподъемной машины, такие как зубчатые передачи, валы, храповики, звездочки и пр., были закрыты ограждениями соответствующей конструкции;</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состояние крепления рельсов, наличие и крепление предохранителей у колес кранов и крановой тележки, их опорных деталей, а также упоров по концам пути;</w:t>
      </w:r>
    </w:p>
    <w:p>
      <w:pPr>
        <w:spacing w:line="240" w:lineRule="auto"/>
        <w:rPr>
          <w:rFonts w:hAnsi="Times New Roman" w:cs="Times New Roman"/>
          <w:color w:val="000000"/>
          <w:sz w:val="24"/>
          <w:szCs w:val="24"/>
        </w:rPr>
      </w:pPr>
      <w:r>
        <w:rPr>
          <w:rFonts w:hAnsi="Times New Roman" w:cs="Times New Roman"/>
          <w:color w:val="000000"/>
          <w:sz w:val="24"/>
          <w:szCs w:val="24"/>
        </w:rPr>
        <w:t>– следить за исправным состоянием ограждений, перил, обшивки ограждений по низу галереи моста крана, а также за состоянием лестниц, ведущих на посадочные площадки крана;</w:t>
      </w:r>
    </w:p>
    <w:p>
      <w:pPr>
        <w:spacing w:line="240" w:lineRule="auto"/>
        <w:rPr>
          <w:rFonts w:hAnsi="Times New Roman" w:cs="Times New Roman"/>
          <w:color w:val="000000"/>
          <w:sz w:val="24"/>
          <w:szCs w:val="24"/>
        </w:rPr>
      </w:pPr>
      <w:r>
        <w:rPr>
          <w:rFonts w:hAnsi="Times New Roman" w:cs="Times New Roman"/>
          <w:color w:val="000000"/>
          <w:sz w:val="24"/>
          <w:szCs w:val="24"/>
        </w:rPr>
        <w:t>– периодически проверять состояние настила на галерее крана;</w:t>
      </w:r>
    </w:p>
    <w:p>
      <w:pPr>
        <w:spacing w:line="240" w:lineRule="auto"/>
        <w:rPr>
          <w:rFonts w:hAnsi="Times New Roman" w:cs="Times New Roman"/>
          <w:color w:val="000000"/>
          <w:sz w:val="24"/>
          <w:szCs w:val="24"/>
        </w:rPr>
      </w:pPr>
      <w:r>
        <w:rPr>
          <w:rFonts w:hAnsi="Times New Roman" w:cs="Times New Roman"/>
          <w:color w:val="000000"/>
          <w:sz w:val="24"/>
          <w:szCs w:val="24"/>
        </w:rPr>
        <w:t>– проверять, нет ли буксования ходовых колес моста, вызывающего перекос фермы;</w:t>
      </w:r>
    </w:p>
    <w:p>
      <w:pPr>
        <w:spacing w:line="240" w:lineRule="auto"/>
        <w:rPr>
          <w:rFonts w:hAnsi="Times New Roman" w:cs="Times New Roman"/>
          <w:color w:val="000000"/>
          <w:sz w:val="24"/>
          <w:szCs w:val="24"/>
        </w:rPr>
      </w:pPr>
      <w:r>
        <w:rPr>
          <w:rFonts w:hAnsi="Times New Roman" w:cs="Times New Roman"/>
          <w:color w:val="000000"/>
          <w:sz w:val="24"/>
          <w:szCs w:val="24"/>
        </w:rPr>
        <w:t>– при обнаружении этой неисправности немедленно устранить ее, а в случае невозможности устранения прекратить работу крана, заявив об этом мастеру;</w:t>
      </w:r>
    </w:p>
    <w:p>
      <w:pPr>
        <w:spacing w:line="240" w:lineRule="auto"/>
        <w:rPr>
          <w:rFonts w:hAnsi="Times New Roman" w:cs="Times New Roman"/>
          <w:color w:val="000000"/>
          <w:sz w:val="24"/>
          <w:szCs w:val="24"/>
        </w:rPr>
      </w:pPr>
      <w:r>
        <w:rPr>
          <w:rFonts w:hAnsi="Times New Roman" w:cs="Times New Roman"/>
          <w:color w:val="000000"/>
          <w:sz w:val="24"/>
          <w:szCs w:val="24"/>
        </w:rPr>
        <w:t>– следить за своевременной смазкой всех механизмов крана и отсутствием течи смазки из подшипников и редукторов;</w:t>
      </w:r>
    </w:p>
    <w:p>
      <w:pPr>
        <w:spacing w:line="240" w:lineRule="auto"/>
        <w:rPr>
          <w:rFonts w:hAnsi="Times New Roman" w:cs="Times New Roman"/>
          <w:color w:val="000000"/>
          <w:sz w:val="24"/>
          <w:szCs w:val="24"/>
        </w:rPr>
      </w:pPr>
      <w:r>
        <w:rPr>
          <w:rFonts w:hAnsi="Times New Roman" w:cs="Times New Roman"/>
          <w:color w:val="000000"/>
          <w:sz w:val="24"/>
          <w:szCs w:val="24"/>
        </w:rPr>
        <w:t>– регулярно производить осмотр фермы крана и рамы тележки.</w:t>
      </w:r>
    </w:p>
    <w:p>
      <w:pPr>
        <w:spacing w:line="240" w:lineRule="auto"/>
        <w:rPr>
          <w:rFonts w:hAnsi="Times New Roman" w:cs="Times New Roman"/>
          <w:color w:val="000000"/>
          <w:sz w:val="24"/>
          <w:szCs w:val="24"/>
        </w:rPr>
      </w:pPr>
      <w:r>
        <w:rPr>
          <w:rFonts w:hAnsi="Times New Roman" w:cs="Times New Roman"/>
          <w:color w:val="000000"/>
          <w:sz w:val="24"/>
          <w:szCs w:val="24"/>
        </w:rPr>
        <w:t>5.1.35. К ремонту крана приступать только с разрешения мастера, который обязан дать конкретное задание и обеспечить безопасность рабочего места (устройство площадки, ограждений, вывешивание плакатов и др.).</w:t>
      </w:r>
    </w:p>
    <w:p>
      <w:pPr>
        <w:spacing w:line="240" w:lineRule="auto"/>
        <w:rPr>
          <w:rFonts w:hAnsi="Times New Roman" w:cs="Times New Roman"/>
          <w:color w:val="000000"/>
          <w:sz w:val="24"/>
          <w:szCs w:val="24"/>
        </w:rPr>
      </w:pPr>
      <w:r>
        <w:rPr>
          <w:rFonts w:hAnsi="Times New Roman" w:cs="Times New Roman"/>
          <w:color w:val="000000"/>
          <w:sz w:val="24"/>
          <w:szCs w:val="24"/>
        </w:rPr>
        <w:t>5.1.36. Ремонт крана производить только на ремонтных площадках. Перед началом работы кран должен быть обесточен путем выключения рубильника главных троллейных проводов с установкой закороток и рубильника в кабине крана. Люк с блокировкой в кабину и входные двери на мост не открывать. Обязательно повесить на обоих рубильниках запрещающие плакаты «Не включать –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5.1.37. При работе на подкрановых путях или вблизи них предупредить об этом тракториста (крановщика) и потребовать установления световых сигналов и упоров, которые делают невозможным подход крана к рабочему месту.</w:t>
      </w:r>
    </w:p>
    <w:p>
      <w:pPr>
        <w:spacing w:line="240" w:lineRule="auto"/>
        <w:rPr>
          <w:rFonts w:hAnsi="Times New Roman" w:cs="Times New Roman"/>
          <w:color w:val="000000"/>
          <w:sz w:val="24"/>
          <w:szCs w:val="24"/>
        </w:rPr>
      </w:pPr>
      <w:r>
        <w:rPr>
          <w:rFonts w:hAnsi="Times New Roman" w:cs="Times New Roman"/>
          <w:color w:val="000000"/>
          <w:sz w:val="24"/>
          <w:szCs w:val="24"/>
        </w:rPr>
        <w:t>5.1.38. Хождение по подкрановым путям категорически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5.1.39. При ремонте тележки устанавливать ее в крайнее положение с противоположной стороны от главных троллейных проводов.</w:t>
      </w:r>
    </w:p>
    <w:p>
      <w:pPr>
        <w:spacing w:line="240" w:lineRule="auto"/>
        <w:rPr>
          <w:rFonts w:hAnsi="Times New Roman" w:cs="Times New Roman"/>
          <w:color w:val="000000"/>
          <w:sz w:val="24"/>
          <w:szCs w:val="24"/>
        </w:rPr>
      </w:pPr>
      <w:r>
        <w:rPr>
          <w:rFonts w:hAnsi="Times New Roman" w:cs="Times New Roman"/>
          <w:color w:val="000000"/>
          <w:sz w:val="24"/>
          <w:szCs w:val="24"/>
        </w:rPr>
        <w:t>5.1.40. Все пробные включения крана как во время ремонта, так и по окончании его можно производить только по указанию и в присутствии лица, ответственного за ремонт, после проверки им и трактористом (крановщиком) возможности пуска крана, при этом необходимо убедиться в отсутствии посторонних предметов и инструмента на кране.</w:t>
      </w:r>
    </w:p>
    <w:p>
      <w:pPr>
        <w:spacing w:line="240" w:lineRule="auto"/>
        <w:rPr>
          <w:rFonts w:hAnsi="Times New Roman" w:cs="Times New Roman"/>
          <w:color w:val="000000"/>
          <w:sz w:val="24"/>
          <w:szCs w:val="24"/>
        </w:rPr>
      </w:pPr>
      <w:r>
        <w:rPr>
          <w:rFonts w:hAnsi="Times New Roman" w:cs="Times New Roman"/>
          <w:color w:val="000000"/>
          <w:sz w:val="24"/>
          <w:szCs w:val="24"/>
        </w:rPr>
        <w:t>5.1.41. Сделать соответствующую запись о произведенном ремонте в журнале периодических осмотров.</w:t>
      </w:r>
    </w:p>
    <w:p>
      <w:pPr>
        <w:spacing w:line="240" w:lineRule="auto"/>
        <w:rPr>
          <w:rFonts w:hAnsi="Times New Roman" w:cs="Times New Roman"/>
          <w:color w:val="000000"/>
          <w:sz w:val="24"/>
          <w:szCs w:val="24"/>
        </w:rPr>
      </w:pPr>
      <w:r>
        <w:rPr>
          <w:rFonts w:hAnsi="Times New Roman" w:cs="Times New Roman"/>
          <w:color w:val="000000"/>
          <w:sz w:val="24"/>
          <w:szCs w:val="24"/>
        </w:rPr>
        <w:t>5.1.42. После смены канатов и крюка, а также после капитального ремонта или переустройства кран может быть допущен к работе лишь после внеочередного технического освидетельствования.</w:t>
      </w:r>
    </w:p>
    <w:p>
      <w:pPr>
        <w:spacing w:line="240" w:lineRule="auto"/>
        <w:rPr>
          <w:rFonts w:hAnsi="Times New Roman" w:cs="Times New Roman"/>
          <w:color w:val="000000"/>
          <w:sz w:val="24"/>
          <w:szCs w:val="24"/>
        </w:rPr>
      </w:pPr>
      <w:r>
        <w:rPr>
          <w:rFonts w:hAnsi="Times New Roman" w:cs="Times New Roman"/>
          <w:color w:val="000000"/>
          <w:sz w:val="24"/>
          <w:szCs w:val="24"/>
        </w:rPr>
        <w:t>5.1.43. При пробном пуске крана, находясь на мосту, остерегаться захвата одежды вращающимися частями механизма, а также ударов о фермы перекрытий. Не находиться около троллейных проводов и без надобности на мосту крана.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слесарем возможно возникновение следующих аварийных ситуаций: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аварийных ситуаций работник обязан немедленно прекратить работы, сообщить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6.3.2. При несчастном случае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6.3.3. При обнаружении пожара или признаков горения (задымление, запах гари, повышение температуры и т. п.) необходимо немедленно уведомить об этом пожарную охрану по телефону 01.</w:t>
      </w:r>
    </w:p>
    <w:p>
      <w:pPr>
        <w:spacing w:line="240" w:lineRule="auto"/>
        <w:rPr>
          <w:rFonts w:hAnsi="Times New Roman" w:cs="Times New Roman"/>
          <w:color w:val="000000"/>
          <w:sz w:val="24"/>
          <w:szCs w:val="24"/>
        </w:rPr>
      </w:pPr>
      <w:r>
        <w:rPr>
          <w:rFonts w:hAnsi="Times New Roman" w:cs="Times New Roman"/>
          <w:color w:val="000000"/>
          <w:sz w:val="24"/>
          <w:szCs w:val="24"/>
        </w:rPr>
        <w:t>6.3.4. До прибытия пожарной охраны нужно принять меры по эвакуации людей, имущества и приступить к тушению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Привести в порядок свое рабочее место. Инструменты, приспособления и смазочные материалы убрать в отведенное для них место. Ветошь и воспламеняющиеся материалы во избежание самовозгорания убрать в металлические ящики с плотными крышками.</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Использованные во время работы и при уборке тряпки, ветошь следует сложить в специальный металлический ящик с закрывающейся крышкой.</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4c875b3c13b40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