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оператора станков с ЧПУ</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оператора станков с ЧПУ </w:t>
      </w:r>
      <w:r>
        <w:rPr>
          <w:rFonts w:hAnsi="Times New Roman" w:cs="Times New Roman"/>
          <w:color w:val="000000"/>
          <w:sz w:val="24"/>
          <w:szCs w:val="24"/>
        </w:rPr>
        <w:t>____________</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оператора станков с ЧПУ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изучения работ оператора станков с ЧПУ;</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анализа требований профессионального стандарта оператора станков с ЧПУ;</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 характерных для оператора станков с ЧПУ;</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анализа результатов расследования имевшихся несчастных случаев;</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определения безопасных методов и приемов выполнения работ оператора станков с ЧПУ.</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операторов станков с ЧПУ ООО </w:t>
      </w:r>
      <w:r>
        <w:rPr>
          <w:rFonts w:hAnsi="Times New Roman" w:cs="Times New Roman"/>
          <w:color w:val="000000"/>
          <w:sz w:val="24"/>
          <w:szCs w:val="24"/>
        </w:rPr>
        <w:t>_______</w:t>
      </w:r>
      <w:r>
        <w:rPr>
          <w:rFonts w:hAnsi="Times New Roman" w:cs="Times New Roman"/>
          <w:color w:val="000000"/>
          <w:sz w:val="24"/>
          <w:szCs w:val="24"/>
        </w:rPr>
        <w:t xml:space="preserve"> при исполнении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2.1.1. Трудовой кодекс РФ от 30.12.2001 № 197-ФЗ.</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погрузочно-разгрузочных работах и размещении грузов, утвержденные приказом Минтруда от 28.10.2020 № 753н.</w:t>
      </w:r>
    </w:p>
    <w:p>
      <w:pPr>
        <w:spacing w:line="240" w:lineRule="auto"/>
        <w:rPr>
          <w:rFonts w:hAnsi="Times New Roman" w:cs="Times New Roman"/>
          <w:color w:val="000000"/>
          <w:sz w:val="24"/>
          <w:szCs w:val="24"/>
        </w:rPr>
      </w:pPr>
      <w:r>
        <w:rPr>
          <w:rFonts w:hAnsi="Times New Roman" w:cs="Times New Roman"/>
          <w:color w:val="000000"/>
          <w:sz w:val="24"/>
          <w:szCs w:val="24"/>
        </w:rPr>
        <w:t>2.1.3. Правила по охране труда при работе с инструментом и приспособлениями, утвержденные приказом Минтруда РФ от 27.11.2020 № 835н.</w:t>
      </w:r>
    </w:p>
    <w:p>
      <w:pPr>
        <w:spacing w:line="240" w:lineRule="auto"/>
        <w:rPr>
          <w:rFonts w:hAnsi="Times New Roman" w:cs="Times New Roman"/>
          <w:color w:val="000000"/>
          <w:sz w:val="24"/>
          <w:szCs w:val="24"/>
        </w:rPr>
      </w:pPr>
      <w:r>
        <w:rPr>
          <w:rFonts w:hAnsi="Times New Roman" w:cs="Times New Roman"/>
          <w:color w:val="000000"/>
          <w:sz w:val="24"/>
          <w:szCs w:val="24"/>
        </w:rPr>
        <w:t>2.1.4. Правила по охране труда при размещении, монтаже, техническом обслуживании и ремонте технологического оборудования, утвержденные приказом Минтруда от 27.11.2020 № 833н.</w:t>
      </w:r>
    </w:p>
    <w:p>
      <w:pPr>
        <w:spacing w:line="240" w:lineRule="auto"/>
        <w:rPr>
          <w:rFonts w:hAnsi="Times New Roman" w:cs="Times New Roman"/>
          <w:color w:val="000000"/>
          <w:sz w:val="24"/>
          <w:szCs w:val="24"/>
        </w:rPr>
      </w:pPr>
      <w:r>
        <w:rPr>
          <w:rFonts w:hAnsi="Times New Roman" w:cs="Times New Roman"/>
          <w:color w:val="000000"/>
          <w:sz w:val="24"/>
          <w:szCs w:val="24"/>
        </w:rPr>
        <w:t>2.1.5. Правила по охране труда при эксплуатации электроустановок, утвержденные приказом Минтруда от 15.12.2020 № 903н.</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оператором станков с ЧПУ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 Работник обязан соблюдать действующие на предприятии правила трудового распорядка и график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оператор станков с ЧПУ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Во время работы на токарных станках с ЧПУ на работника возможно воздействие следующих вредных и опасных производственных факторов: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производственного оборудования, передвигающиеся изделия, приспособления и оснастка;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отлетающая стружка и осколки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поверхности изделия, инструмента и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высокая температура поверхности обрабатываемых деталей 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масло и аэрозоли СОЖ;</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напряжение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физические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3.12.2.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оператором станков с ЧПУ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оператор станков с ЧПУ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произошедших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проем, траншея, открытый колодец, отсутствие или неисправность ограждения опасной зоны, оголенные провода и т. 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раздражение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этих целей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чистую и исправную полагающуюся по нормам спецодежду. Застегнуть обшлага рукавов, заправить одежду так, чтобы не было свисающих концов. Иметь подготовленный к работе исправный инструмент и средства индивидуальной защиты. Защитные очки должны быть подобраны по размеру. Стекла очков не должны вываливаться, должны не иметь трещин, сколов, царапин, быть чистыми, обеспечивать хорошую видимость и плотно прилегать к лицу.</w:t>
      </w:r>
    </w:p>
    <w:p>
      <w:pPr>
        <w:spacing w:line="240" w:lineRule="auto"/>
        <w:rPr>
          <w:rFonts w:hAnsi="Times New Roman" w:cs="Times New Roman"/>
          <w:color w:val="000000"/>
          <w:sz w:val="24"/>
          <w:szCs w:val="24"/>
        </w:rPr>
      </w:pPr>
      <w:r>
        <w:rPr>
          <w:rFonts w:hAnsi="Times New Roman" w:cs="Times New Roman"/>
          <w:color w:val="000000"/>
          <w:sz w:val="24"/>
          <w:szCs w:val="24"/>
        </w:rPr>
        <w:t>4.1.2. Подготовить рабочее место к безопасной работе. Убрать мешающие работе предметы и освободить проходы. Безопасно и удобно расположить все, что необходимо для работы. Убедиться в достаточности освещения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4.1.3. Проверить внешним осмотром исправность оборудования, местного освещения, отсутствие оголенных проводов, наличие и надежность заземляющих соединений.</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исправность подножной деревянной решетки (убедиться в устойчивости и проверить, нет ли поломанных планок).</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наличие заготовок, при необходимости заготовки получить у мастера. Проверить наличие тары под обработанные детали. Используемые в работе материалы, заготовки, тара должны быть размещены безопасно, удобно, устойчиво, не перекрывать проходы и проезды.</w:t>
      </w:r>
    </w:p>
    <w:p>
      <w:pPr>
        <w:spacing w:line="240" w:lineRule="auto"/>
        <w:rPr>
          <w:rFonts w:hAnsi="Times New Roman" w:cs="Times New Roman"/>
          <w:color w:val="000000"/>
          <w:sz w:val="24"/>
          <w:szCs w:val="24"/>
        </w:rPr>
      </w:pPr>
      <w:r>
        <w:rPr>
          <w:rFonts w:hAnsi="Times New Roman" w:cs="Times New Roman"/>
          <w:color w:val="000000"/>
          <w:sz w:val="24"/>
          <w:szCs w:val="24"/>
        </w:rPr>
        <w:t>4.1.6. При передаче рабочего места от сменщика проверить, хорошо ли убрано рабочее место, ознакомиться с имеющимися в предыдущей смене неполадками в работе оборудования и с принятыми мерами по их устранению. Включить оборудование, проверить его работу на холостом ходу. При обнаружении каких-либо недостатков на рабочем месте или неисправности оборудования сообщить мастеру.</w:t>
      </w:r>
    </w:p>
    <w:p>
      <w:pPr>
        <w:spacing w:line="240" w:lineRule="auto"/>
        <w:rPr>
          <w:rFonts w:hAnsi="Times New Roman" w:cs="Times New Roman"/>
          <w:color w:val="000000"/>
          <w:sz w:val="24"/>
          <w:szCs w:val="24"/>
        </w:rPr>
      </w:pPr>
      <w:r>
        <w:rPr>
          <w:rFonts w:hAnsi="Times New Roman" w:cs="Times New Roman"/>
          <w:b/>
          <w:bCs/>
          <w:color w:val="000000"/>
          <w:sz w:val="24"/>
          <w:szCs w:val="24"/>
        </w:rPr>
        <w:t>4.2.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спецодежду, спецобувь и СИЗ, поддерживать их чистоту,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Инструменты и приспособления на рабочем месте должны храниться в специальных шкафах и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Выполнять указания по обслуживанию и уходу за оборудованием, изложенные в руководстве по эксплуатации. Выполнять только ту работу, которая поручена и разрешена руководителем.</w:t>
      </w:r>
    </w:p>
    <w:p>
      <w:pPr>
        <w:spacing w:line="240" w:lineRule="auto"/>
        <w:rPr>
          <w:rFonts w:hAnsi="Times New Roman" w:cs="Times New Roman"/>
          <w:color w:val="000000"/>
          <w:sz w:val="24"/>
          <w:szCs w:val="24"/>
        </w:rPr>
      </w:pPr>
      <w:r>
        <w:rPr>
          <w:rFonts w:hAnsi="Times New Roman" w:cs="Times New Roman"/>
          <w:color w:val="000000"/>
          <w:sz w:val="24"/>
          <w:szCs w:val="24"/>
        </w:rPr>
        <w:t>5.1.2. Необходимо соблюдать допустимые нормы подъема тяжестей. Перед установкой очистить соприкасающиеся поверхности деталей и приспособления от стружки.</w:t>
      </w:r>
    </w:p>
    <w:p>
      <w:pPr>
        <w:spacing w:line="240" w:lineRule="auto"/>
        <w:rPr>
          <w:rFonts w:hAnsi="Times New Roman" w:cs="Times New Roman"/>
          <w:color w:val="000000"/>
          <w:sz w:val="24"/>
          <w:szCs w:val="24"/>
        </w:rPr>
      </w:pPr>
      <w:r>
        <w:rPr>
          <w:rFonts w:hAnsi="Times New Roman" w:cs="Times New Roman"/>
          <w:color w:val="000000"/>
          <w:sz w:val="24"/>
          <w:szCs w:val="24"/>
        </w:rPr>
        <w:t>5.1.3. Обрабатываемые детали должны быть надежно закреплены в установочном приспособлении или патроне, а само приспособление — надежно закреплено на шпинделе станка или в патроне станка.</w:t>
      </w:r>
    </w:p>
    <w:p>
      <w:pPr>
        <w:spacing w:line="240" w:lineRule="auto"/>
        <w:rPr>
          <w:rFonts w:hAnsi="Times New Roman" w:cs="Times New Roman"/>
          <w:color w:val="000000"/>
          <w:sz w:val="24"/>
          <w:szCs w:val="24"/>
        </w:rPr>
      </w:pPr>
      <w:r>
        <w:rPr>
          <w:rFonts w:hAnsi="Times New Roman" w:cs="Times New Roman"/>
          <w:color w:val="000000"/>
          <w:sz w:val="24"/>
          <w:szCs w:val="24"/>
        </w:rPr>
        <w:t>5.1.4. Установку, снятие деталей, приспособлений, инструмента, измерение деталей производить только тогда, когда рабочие органы станка находятся в исходном положении после окончания цикла обработки детали и полной остановки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5.1.5. Во время работы станка не открывать и не снимать защитных и предохранительных устройств.</w:t>
      </w:r>
    </w:p>
    <w:p>
      <w:pPr>
        <w:spacing w:line="240" w:lineRule="auto"/>
        <w:rPr>
          <w:rFonts w:hAnsi="Times New Roman" w:cs="Times New Roman"/>
          <w:color w:val="000000"/>
          <w:sz w:val="24"/>
          <w:szCs w:val="24"/>
        </w:rPr>
      </w:pPr>
      <w:r>
        <w:rPr>
          <w:rFonts w:hAnsi="Times New Roman" w:cs="Times New Roman"/>
          <w:color w:val="000000"/>
          <w:sz w:val="24"/>
          <w:szCs w:val="24"/>
        </w:rPr>
        <w:t>5.1.6. При работе соблюдать чистоту — использованная ветошь, стружка, вспомогательный и режущий инструмент, приспособления должны быть убраны в отведенное для них место.</w:t>
      </w:r>
    </w:p>
    <w:p>
      <w:pPr>
        <w:spacing w:line="240" w:lineRule="auto"/>
        <w:rPr>
          <w:rFonts w:hAnsi="Times New Roman" w:cs="Times New Roman"/>
          <w:color w:val="000000"/>
          <w:sz w:val="24"/>
          <w:szCs w:val="24"/>
        </w:rPr>
      </w:pPr>
      <w:r>
        <w:rPr>
          <w:rFonts w:hAnsi="Times New Roman" w:cs="Times New Roman"/>
          <w:color w:val="000000"/>
          <w:sz w:val="24"/>
          <w:szCs w:val="24"/>
        </w:rPr>
        <w:t>5.1.7. Не допускать на рабочее место лиц, не имеющих отношения к выполняемой работе, и не передавать без разрешения мастера работу другому лицу.</w:t>
      </w:r>
    </w:p>
    <w:p>
      <w:pPr>
        <w:spacing w:line="240" w:lineRule="auto"/>
        <w:rPr>
          <w:rFonts w:hAnsi="Times New Roman" w:cs="Times New Roman"/>
          <w:color w:val="000000"/>
          <w:sz w:val="24"/>
          <w:szCs w:val="24"/>
        </w:rPr>
      </w:pPr>
      <w:r>
        <w:rPr>
          <w:rFonts w:hAnsi="Times New Roman" w:cs="Times New Roman"/>
          <w:color w:val="000000"/>
          <w:sz w:val="24"/>
          <w:szCs w:val="24"/>
        </w:rPr>
        <w:t>5.1.8. Не отвлекаться от своих прямых обязанностей и не отвлекать других.</w:t>
      </w:r>
    </w:p>
    <w:p>
      <w:pPr>
        <w:spacing w:line="240" w:lineRule="auto"/>
        <w:rPr>
          <w:rFonts w:hAnsi="Times New Roman" w:cs="Times New Roman"/>
          <w:color w:val="000000"/>
          <w:sz w:val="24"/>
          <w:szCs w:val="24"/>
        </w:rPr>
      </w:pPr>
      <w:r>
        <w:rPr>
          <w:rFonts w:hAnsi="Times New Roman" w:cs="Times New Roman"/>
          <w:color w:val="000000"/>
          <w:sz w:val="24"/>
          <w:szCs w:val="24"/>
        </w:rPr>
        <w:t>5.1.9. Очистку приспособлений и деталей от стружки производить при помощи щетки, крючка или скребка — применение сжатого воздуха для удаления стружки запрещается. При удалении стружки пользоваться средствами индивидуальной защиты (защитными очками).</w:t>
      </w:r>
    </w:p>
    <w:p>
      <w:pPr>
        <w:spacing w:line="240" w:lineRule="auto"/>
        <w:rPr>
          <w:rFonts w:hAnsi="Times New Roman" w:cs="Times New Roman"/>
          <w:color w:val="000000"/>
          <w:sz w:val="24"/>
          <w:szCs w:val="24"/>
        </w:rPr>
      </w:pPr>
      <w:r>
        <w:rPr>
          <w:rFonts w:hAnsi="Times New Roman" w:cs="Times New Roman"/>
          <w:color w:val="000000"/>
          <w:sz w:val="24"/>
          <w:szCs w:val="24"/>
        </w:rPr>
        <w:t>5.1.10. Очистку станка, приспособлений и подналадку производить в ручном режиме при полной остановке станка.</w:t>
      </w:r>
    </w:p>
    <w:p>
      <w:pPr>
        <w:spacing w:line="240" w:lineRule="auto"/>
        <w:rPr>
          <w:rFonts w:hAnsi="Times New Roman" w:cs="Times New Roman"/>
          <w:color w:val="000000"/>
          <w:sz w:val="24"/>
          <w:szCs w:val="24"/>
        </w:rPr>
      </w:pPr>
      <w:r>
        <w:rPr>
          <w:rFonts w:hAnsi="Times New Roman" w:cs="Times New Roman"/>
          <w:color w:val="000000"/>
          <w:sz w:val="24"/>
          <w:szCs w:val="24"/>
        </w:rPr>
        <w:t>5.1.11. При пуске станка для обработки детали убедиться, что это не угрожает жизни других работающих.</w:t>
      </w:r>
    </w:p>
    <w:p>
      <w:pPr>
        <w:spacing w:line="240" w:lineRule="auto"/>
        <w:rPr>
          <w:rFonts w:hAnsi="Times New Roman" w:cs="Times New Roman"/>
          <w:color w:val="000000"/>
          <w:sz w:val="24"/>
          <w:szCs w:val="24"/>
        </w:rPr>
      </w:pPr>
      <w:r>
        <w:rPr>
          <w:rFonts w:hAnsi="Times New Roman" w:cs="Times New Roman"/>
          <w:color w:val="000000"/>
          <w:sz w:val="24"/>
          <w:szCs w:val="24"/>
        </w:rPr>
        <w:t>5.1.12. Сборку-разборку режущего инструмента производить на верстаке исправным инструментом, при необходимости использовать слесарные тиски.</w:t>
      </w:r>
    </w:p>
    <w:p>
      <w:pPr>
        <w:spacing w:line="240" w:lineRule="auto"/>
        <w:rPr>
          <w:rFonts w:hAnsi="Times New Roman" w:cs="Times New Roman"/>
          <w:color w:val="000000"/>
          <w:sz w:val="24"/>
          <w:szCs w:val="24"/>
        </w:rPr>
      </w:pPr>
      <w:r>
        <w:rPr>
          <w:rFonts w:hAnsi="Times New Roman" w:cs="Times New Roman"/>
          <w:color w:val="000000"/>
          <w:sz w:val="24"/>
          <w:szCs w:val="24"/>
        </w:rPr>
        <w:t>5.1.13. Во избежание травмы рук установку и удаление режущего инструмента из инструментального магазина и шпинделя производить с особой осторожностью.</w:t>
      </w:r>
    </w:p>
    <w:p>
      <w:pPr>
        <w:spacing w:line="240" w:lineRule="auto"/>
        <w:rPr>
          <w:rFonts w:hAnsi="Times New Roman" w:cs="Times New Roman"/>
          <w:color w:val="000000"/>
          <w:sz w:val="24"/>
          <w:szCs w:val="24"/>
        </w:rPr>
      </w:pPr>
      <w:r>
        <w:rPr>
          <w:rFonts w:hAnsi="Times New Roman" w:cs="Times New Roman"/>
          <w:color w:val="000000"/>
          <w:sz w:val="24"/>
          <w:szCs w:val="24"/>
        </w:rPr>
        <w:t>5.1.14. При обнаружении на металлических частях станка напряжения (ощущения тока) немедленно доложить мастеру.</w:t>
      </w:r>
    </w:p>
    <w:p>
      <w:pPr>
        <w:spacing w:line="240" w:lineRule="auto"/>
        <w:rPr>
          <w:rFonts w:hAnsi="Times New Roman" w:cs="Times New Roman"/>
          <w:color w:val="000000"/>
          <w:sz w:val="24"/>
          <w:szCs w:val="24"/>
        </w:rPr>
      </w:pPr>
      <w:r>
        <w:rPr>
          <w:rFonts w:hAnsi="Times New Roman" w:cs="Times New Roman"/>
          <w:color w:val="000000"/>
          <w:sz w:val="24"/>
          <w:szCs w:val="24"/>
        </w:rPr>
        <w:t>При обработке деталей на токарных станках с ЧПУ запрещается изменять режимы резания при работе в автоматическом режиме. Обо всех замеченных ошибках в управляющей программе сообщить инженеру.</w:t>
      </w:r>
    </w:p>
    <w:p>
      <w:pPr>
        <w:spacing w:line="240" w:lineRule="auto"/>
        <w:rPr>
          <w:rFonts w:hAnsi="Times New Roman" w:cs="Times New Roman"/>
          <w:color w:val="000000"/>
          <w:sz w:val="24"/>
          <w:szCs w:val="24"/>
        </w:rPr>
      </w:pPr>
      <w:r>
        <w:rPr>
          <w:rFonts w:hAnsi="Times New Roman" w:cs="Times New Roman"/>
          <w:color w:val="000000"/>
          <w:sz w:val="24"/>
          <w:szCs w:val="24"/>
        </w:rPr>
        <w:t>5.1.15. При обслуживании оператором нескольких станков проходить от станка к станку только в местах, предусмотренных для прохода.</w:t>
      </w:r>
    </w:p>
    <w:p>
      <w:pPr>
        <w:spacing w:line="240" w:lineRule="auto"/>
        <w:rPr>
          <w:rFonts w:hAnsi="Times New Roman" w:cs="Times New Roman"/>
          <w:color w:val="000000"/>
          <w:sz w:val="24"/>
          <w:szCs w:val="24"/>
        </w:rPr>
      </w:pPr>
      <w:r>
        <w:rPr>
          <w:rFonts w:hAnsi="Times New Roman" w:cs="Times New Roman"/>
          <w:color w:val="000000"/>
          <w:sz w:val="24"/>
          <w:szCs w:val="24"/>
        </w:rPr>
        <w:t>5.1.16. После наладки станка обработать программу без детали, визуально контролируя правильность перемещения рабочих органов станка. Установить безопасные величины ускоренных перемещений рабочих органов станка.</w:t>
      </w:r>
    </w:p>
    <w:p>
      <w:pPr>
        <w:spacing w:line="240" w:lineRule="auto"/>
        <w:rPr>
          <w:rFonts w:hAnsi="Times New Roman" w:cs="Times New Roman"/>
          <w:color w:val="000000"/>
          <w:sz w:val="24"/>
          <w:szCs w:val="24"/>
        </w:rPr>
      </w:pPr>
      <w:r>
        <w:rPr>
          <w:rFonts w:hAnsi="Times New Roman" w:cs="Times New Roman"/>
          <w:color w:val="000000"/>
          <w:sz w:val="24"/>
          <w:szCs w:val="24"/>
        </w:rPr>
        <w:t>5.1.17. Не допускать загромождения рабочего места и проходов деталями, заготовками, тарой, а также посторонними предметами. Детали и заготовки укладывать в тару, предусмотренную технологическим процессом. Загрузка тары выше бортов запрещается. При укладывании деталей в стопу или штабель высота не должна превышать 1 м.</w:t>
      </w:r>
    </w:p>
    <w:p>
      <w:pPr>
        <w:spacing w:line="240" w:lineRule="auto"/>
        <w:rPr>
          <w:rFonts w:hAnsi="Times New Roman" w:cs="Times New Roman"/>
          <w:color w:val="000000"/>
          <w:sz w:val="24"/>
          <w:szCs w:val="24"/>
        </w:rPr>
      </w:pPr>
      <w:r>
        <w:rPr>
          <w:rFonts w:hAnsi="Times New Roman" w:cs="Times New Roman"/>
          <w:color w:val="000000"/>
          <w:sz w:val="24"/>
          <w:szCs w:val="24"/>
        </w:rPr>
        <w:t>5.1.18. Обязательно отключить станок в следующих случаях:</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у станка даже на короткое время (если не предусмотрено многостаночное обслуживание);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временном прекращении работы;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перерыве в подаче электроэнергии;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уборке, ремонте или техническом обслуживании станка;</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обнаружении каких-либо неисправностей в работе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5.1.19. Смазочно-охлаждающую жидкость (СОЖ) подавать в зону резания только гидросистемой оборудования. Запрещается охлаждать режущий инструмент смоченной ветошью или щетками.</w:t>
      </w:r>
    </w:p>
    <w:p>
      <w:pPr>
        <w:spacing w:line="240" w:lineRule="auto"/>
        <w:rPr>
          <w:rFonts w:hAnsi="Times New Roman" w:cs="Times New Roman"/>
          <w:color w:val="000000"/>
          <w:sz w:val="24"/>
          <w:szCs w:val="24"/>
        </w:rPr>
      </w:pPr>
      <w:r>
        <w:rPr>
          <w:rFonts w:hAnsi="Times New Roman" w:cs="Times New Roman"/>
          <w:color w:val="000000"/>
          <w:sz w:val="24"/>
          <w:szCs w:val="24"/>
        </w:rPr>
        <w:t>5.1.20. При обнаружении пролитого масла или СОЖ убрать самому или доложить мастеру.</w:t>
      </w:r>
    </w:p>
    <w:p>
      <w:pPr>
        <w:spacing w:line="240" w:lineRule="auto"/>
        <w:rPr>
          <w:rFonts w:hAnsi="Times New Roman" w:cs="Times New Roman"/>
          <w:color w:val="000000"/>
          <w:sz w:val="24"/>
          <w:szCs w:val="24"/>
        </w:rPr>
      </w:pPr>
      <w:r>
        <w:rPr>
          <w:rFonts w:hAnsi="Times New Roman" w:cs="Times New Roman"/>
          <w:color w:val="000000"/>
          <w:sz w:val="24"/>
          <w:szCs w:val="24"/>
        </w:rPr>
        <w:t>5.1.21. При креплении патрона или планшайбы к шпинделю станка подкладывать под патрон и планшайбу деревянные подкладки с выемкой по форме патрона или планшайбы.</w:t>
      </w:r>
    </w:p>
    <w:p>
      <w:pPr>
        <w:spacing w:line="240" w:lineRule="auto"/>
        <w:rPr>
          <w:rFonts w:hAnsi="Times New Roman" w:cs="Times New Roman"/>
          <w:color w:val="000000"/>
          <w:sz w:val="24"/>
          <w:szCs w:val="24"/>
        </w:rPr>
      </w:pPr>
      <w:r>
        <w:rPr>
          <w:rFonts w:hAnsi="Times New Roman" w:cs="Times New Roman"/>
          <w:color w:val="000000"/>
          <w:sz w:val="24"/>
          <w:szCs w:val="24"/>
        </w:rPr>
        <w:t>5.1.22. При закреплении детали или приспособлений запрещается наращивать ключи трубой или другими рычагами.</w:t>
      </w:r>
    </w:p>
    <w:p>
      <w:pPr>
        <w:spacing w:line="240" w:lineRule="auto"/>
        <w:rPr>
          <w:rFonts w:hAnsi="Times New Roman" w:cs="Times New Roman"/>
          <w:color w:val="000000"/>
          <w:sz w:val="24"/>
          <w:szCs w:val="24"/>
        </w:rPr>
      </w:pPr>
      <w:r>
        <w:rPr>
          <w:rFonts w:hAnsi="Times New Roman" w:cs="Times New Roman"/>
          <w:color w:val="000000"/>
          <w:sz w:val="24"/>
          <w:szCs w:val="24"/>
        </w:rPr>
        <w:t>5.1.23. При использовании гидравлических, пневматических, электромеханических приспособлений для крепления заготовок постоянно контролировать сохранность электропроводки, трубок для подачи воздуха и гидравлической жидкости.</w:t>
      </w:r>
    </w:p>
    <w:p>
      <w:pPr>
        <w:spacing w:line="240" w:lineRule="auto"/>
        <w:rPr>
          <w:rFonts w:hAnsi="Times New Roman" w:cs="Times New Roman"/>
          <w:color w:val="000000"/>
          <w:sz w:val="24"/>
          <w:szCs w:val="24"/>
        </w:rPr>
      </w:pPr>
      <w:r>
        <w:rPr>
          <w:rFonts w:hAnsi="Times New Roman" w:cs="Times New Roman"/>
          <w:color w:val="000000"/>
          <w:sz w:val="24"/>
          <w:szCs w:val="24"/>
        </w:rPr>
        <w:t>5.1.24. При обработке металлов, дающих сливную стружку, применять резцы со специальными стружколомающими устройствами или со специальной заточкой.</w:t>
      </w:r>
    </w:p>
    <w:p>
      <w:pPr>
        <w:spacing w:line="240" w:lineRule="auto"/>
        <w:rPr>
          <w:rFonts w:hAnsi="Times New Roman" w:cs="Times New Roman"/>
          <w:color w:val="000000"/>
          <w:sz w:val="24"/>
          <w:szCs w:val="24"/>
        </w:rPr>
      </w:pPr>
      <w:r>
        <w:rPr>
          <w:rFonts w:hAnsi="Times New Roman" w:cs="Times New Roman"/>
          <w:color w:val="000000"/>
          <w:sz w:val="24"/>
          <w:szCs w:val="24"/>
        </w:rPr>
        <w:t>5.1.25. При работе на токарных станках с ЧПУ своевременно убирать стружку из поддона, не допускать возможности наматывания стружки на обрабатываемую деталь, инструмент или шпиндель.</w:t>
      </w:r>
    </w:p>
    <w:p>
      <w:pPr>
        <w:spacing w:line="240" w:lineRule="auto"/>
        <w:rPr>
          <w:rFonts w:hAnsi="Times New Roman" w:cs="Times New Roman"/>
          <w:color w:val="000000"/>
          <w:sz w:val="24"/>
          <w:szCs w:val="24"/>
        </w:rPr>
      </w:pPr>
      <w:r>
        <w:rPr>
          <w:rFonts w:hAnsi="Times New Roman" w:cs="Times New Roman"/>
          <w:color w:val="000000"/>
          <w:sz w:val="24"/>
          <w:szCs w:val="24"/>
        </w:rPr>
        <w:t>5.1.26. Запрещается: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без надзора работающее оборудование, допускать к его эксплуатации других лиц;</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брать или передавать какие-либо предметы через рабочую зону станка при работающем оборудовании;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одеваться или раздеваться около работающего станка;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принимать пищу у станка;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на рабочем месте одежду;</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мыть руки в масле или эмульсии и вытирать их ветошью, загрязненной стружкой.</w:t>
      </w:r>
    </w:p>
    <w:p>
      <w:pPr>
        <w:spacing w:line="240" w:lineRule="auto"/>
        <w:rPr>
          <w:rFonts w:hAnsi="Times New Roman" w:cs="Times New Roman"/>
          <w:color w:val="000000"/>
          <w:sz w:val="24"/>
          <w:szCs w:val="24"/>
        </w:rPr>
      </w:pPr>
      <w:r>
        <w:rPr>
          <w:rFonts w:hAnsi="Times New Roman" w:cs="Times New Roman"/>
          <w:color w:val="000000"/>
          <w:sz w:val="24"/>
          <w:szCs w:val="24"/>
        </w:rPr>
        <w:t>5.2. Работник должен применять исправные оборудование и инструмент, сырье, заготовки, полуфабрикаты,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если отсутствуют необходимые приспособления для выполнения порученной работы, он обязан обратиться к своему непосредственному руководителю. По окончании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5.5.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6. Требования охраны труда в аварийных ситуациях</w:t>
      </w:r>
    </w:p>
    <w:p>
      <w:pPr>
        <w:spacing w:line="240" w:lineRule="auto"/>
        <w:rPr>
          <w:rFonts w:hAnsi="Times New Roman" w:cs="Times New Roman"/>
          <w:color w:val="000000"/>
          <w:sz w:val="24"/>
          <w:szCs w:val="24"/>
        </w:rPr>
      </w:pPr>
      <w:r>
        <w:rPr>
          <w:rFonts w:hAnsi="Times New Roman" w:cs="Times New Roman"/>
          <w:color w:val="000000"/>
          <w:sz w:val="24"/>
          <w:szCs w:val="24"/>
        </w:rPr>
        <w:t>6.1. При выполнении работ оператором станков с ЧПУ возможно возникновение следующих аварийных ситуаций: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неисправностей оборудования, отказе в работе, постороннем шуме или стуке, возникновении поломок, угрожающих аварией, прекращении подачи электроэнергии, появлении постороннего запаха, появлении ощущения электрического тока необходимо прекратить эксплуатацию оборудования, выключить его. Оповестить об опасности окружающих людей, мастера или непосредственного руководителя работ.</w:t>
      </w:r>
    </w:p>
    <w:p>
      <w:pPr>
        <w:spacing w:line="240" w:lineRule="auto"/>
        <w:rPr>
          <w:rFonts w:hAnsi="Times New Roman" w:cs="Times New Roman"/>
          <w:color w:val="000000"/>
          <w:sz w:val="24"/>
          <w:szCs w:val="24"/>
        </w:rPr>
      </w:pPr>
      <w:r>
        <w:rPr>
          <w:rFonts w:hAnsi="Times New Roman" w:cs="Times New Roman"/>
          <w:color w:val="000000"/>
          <w:sz w:val="24"/>
          <w:szCs w:val="24"/>
        </w:rPr>
        <w:t>До устранения неисправностей к работе не приступать. Запрещается самостоятельно устранять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6.3.2. При угрозе жизни обслуживающего персонала и для аварийной остановки станка — в целях исключения поломок — остановку станка производить аварийной кнопкой, находящейся на пульте управления станком, или кнопкой «СТОП» на пульте управления приводом станка.</w:t>
      </w:r>
    </w:p>
    <w:p>
      <w:pPr>
        <w:spacing w:line="240" w:lineRule="auto"/>
        <w:rPr>
          <w:rFonts w:hAnsi="Times New Roman" w:cs="Times New Roman"/>
          <w:color w:val="000000"/>
          <w:sz w:val="24"/>
          <w:szCs w:val="24"/>
        </w:rPr>
      </w:pPr>
      <w:r>
        <w:rPr>
          <w:rFonts w:hAnsi="Times New Roman" w:cs="Times New Roman"/>
          <w:color w:val="000000"/>
          <w:sz w:val="24"/>
          <w:szCs w:val="24"/>
        </w:rPr>
        <w:t>6.3.3. При пожаре или обнаружении признаков горения немедленно сообщить в пожарную команду, сообщить мастеру или вышестоящему руководителю и приступить к тушению пожара имеющимися средствами пожаротушения. При необходимости вызвать городскую пожарную службу, организовать встречу пожарной команды.</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7.1.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Остановить работающее оборудование, выключить электродвигатель, обесточить оборудование путем отключения вводного выключателя.</w:t>
      </w:r>
    </w:p>
    <w:p>
      <w:pPr>
        <w:spacing w:line="240" w:lineRule="auto"/>
        <w:rPr>
          <w:rFonts w:hAnsi="Times New Roman" w:cs="Times New Roman"/>
          <w:color w:val="000000"/>
          <w:sz w:val="24"/>
          <w:szCs w:val="24"/>
        </w:rPr>
      </w:pPr>
      <w:r>
        <w:rPr>
          <w:rFonts w:hAnsi="Times New Roman" w:cs="Times New Roman"/>
          <w:color w:val="000000"/>
          <w:sz w:val="24"/>
          <w:szCs w:val="24"/>
        </w:rPr>
        <w:t>7.2.2. Привести в порядок рабочее место, убрать инструмент и приспособления в отведенное для них место, убрать отходы производства (ветошь, опилки, просыпавшуюся стружку) в установленную тару согласно маркировке, подмести пол.</w:t>
      </w:r>
    </w:p>
    <w:p>
      <w:pPr>
        <w:spacing w:line="240" w:lineRule="auto"/>
        <w:rPr>
          <w:rFonts w:hAnsi="Times New Roman" w:cs="Times New Roman"/>
          <w:color w:val="000000"/>
          <w:sz w:val="24"/>
          <w:szCs w:val="24"/>
        </w:rPr>
      </w:pPr>
      <w:r>
        <w:rPr>
          <w:rFonts w:hAnsi="Times New Roman" w:cs="Times New Roman"/>
          <w:color w:val="000000"/>
          <w:sz w:val="24"/>
          <w:szCs w:val="24"/>
        </w:rPr>
        <w:t>7.2.3. Сдать оборудование сменщику или мастеру, сообщить обо всех замечаниях и неполадках в работе и о принятых мерах по их устранению.</w:t>
      </w:r>
    </w:p>
    <w:p>
      <w:pPr>
        <w:spacing w:line="240" w:lineRule="auto"/>
        <w:rPr>
          <w:rFonts w:hAnsi="Times New Roman" w:cs="Times New Roman"/>
          <w:color w:val="000000"/>
          <w:sz w:val="24"/>
          <w:szCs w:val="24"/>
        </w:rPr>
      </w:pPr>
      <w:r>
        <w:rPr>
          <w:rFonts w:hAnsi="Times New Roman" w:cs="Times New Roman"/>
          <w:color w:val="000000"/>
          <w:sz w:val="24"/>
          <w:szCs w:val="24"/>
        </w:rPr>
        <w:t>7.3.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color w:val="000000"/>
          <w:sz w:val="24"/>
          <w:szCs w:val="24"/>
        </w:rPr>
        <w:t>7.5. По окончании работы работники должны: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color w:val="000000"/>
          <w:sz w:val="24"/>
          <w:szCs w:val="24"/>
        </w:rPr>
        <w:t>7.6.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fd4694484194c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