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водителя грузового автомобиля</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водителя грузового автомобиля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водителя грузового автомобиля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водителя грузового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водителя грузового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водителями грузовых автомобилей;</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водителем грузового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водителей грузовых автомобилей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на автомобильном транспорте</w:t>
      </w:r>
      <w:r>
        <w:rPr>
          <w:rFonts w:hAnsi="Times New Roman" w:cs="Times New Roman"/>
          <w:color w:val="000000"/>
          <w:sz w:val="24"/>
          <w:szCs w:val="24"/>
        </w:rPr>
        <w:t xml:space="preserve">, </w:t>
      </w:r>
      <w:r>
        <w:rPr>
          <w:rFonts w:hAnsi="Times New Roman" w:cs="Times New Roman"/>
          <w:color w:val="000000"/>
          <w:sz w:val="24"/>
          <w:szCs w:val="24"/>
        </w:rPr>
        <w:t>Приказ Минтруда от 09.12.2020 № 871н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2.1.3</w:t>
      </w:r>
      <w:r>
        <w:rPr>
          <w:rFonts w:hAnsi="Times New Roman" w:cs="Times New Roman"/>
          <w:b/>
          <w:bCs/>
          <w:color w:val="000000"/>
          <w:sz w:val="24"/>
          <w:szCs w:val="24"/>
        </w:rPr>
        <w:t xml:space="preserve"> 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водителя автомобиля грузового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Водитель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водителем.</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водитель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водитель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на водителя могут воздействовать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3.4.2. Во время работы на водителя грузового автомобиля могут оказывать неблагоприятное воздействие в основном следующие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 движущиеся машины и механизмы, подвижные части технологического оборудования, инструмента, перемещаемые изделия, заготовки,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 падающие предметы (элементы технологического оборудования,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поверхности технологического оборудования,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запыленность и загазованность воздуха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температура поверхностей технологического оборудования,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температура воздуха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повышенный уровень шума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повышенный уровень вибрации;</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влажность воздуха;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подвижность воздуха;</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или недостаточное естественное освещение;</w:t>
      </w:r>
    </w:p>
    <w:p>
      <w:pPr>
        <w:spacing w:line="240" w:lineRule="auto"/>
        <w:rPr>
          <w:rFonts w:hAnsi="Times New Roman" w:cs="Times New Roman"/>
          <w:color w:val="000000"/>
          <w:sz w:val="24"/>
          <w:szCs w:val="24"/>
        </w:rPr>
      </w:pPr>
      <w:r>
        <w:rPr>
          <w:rFonts w:hAnsi="Times New Roman" w:cs="Times New Roman"/>
          <w:color w:val="000000"/>
          <w:sz w:val="24"/>
          <w:szCs w:val="24"/>
        </w:rPr>
        <w:t>– недостаточная освещенность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физические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нервно-психические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3.4.3. В качестве опасностей, в соответствии с перечнем профессиональных рисков и опасностей транспортного участка</w:t>
      </w:r>
      <w:r>
        <w:rPr>
          <w:rFonts w:hAnsi="Times New Roman" w:cs="Times New Roman"/>
          <w:color w:val="000000"/>
          <w:sz w:val="24"/>
          <w:szCs w:val="24"/>
        </w:rPr>
        <w:t>,  представляющих, представляющих угрозу жизни и здоровью работников, при выполнении работ водителем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температура поверхностей оборудования (двигателя) при осмотре;</w:t>
      </w:r>
    </w:p>
    <w:p>
      <w:pPr>
        <w:spacing w:line="240" w:lineRule="auto"/>
        <w:rPr>
          <w:rFonts w:hAnsi="Times New Roman" w:cs="Times New Roman"/>
          <w:color w:val="000000"/>
          <w:sz w:val="24"/>
          <w:szCs w:val="24"/>
        </w:rPr>
      </w:pPr>
      <w:r>
        <w:rPr>
          <w:rFonts w:hAnsi="Times New Roman" w:cs="Times New Roman"/>
          <w:color w:val="000000"/>
          <w:sz w:val="24"/>
          <w:szCs w:val="24"/>
        </w:rPr>
        <w:t>- выступающие части автомобиля при осмотре в стесненных условиях и при недостаточности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поверхностях автомобиля при осмотре;</w:t>
      </w:r>
    </w:p>
    <w:p>
      <w:pPr>
        <w:spacing w:line="240" w:lineRule="auto"/>
        <w:rPr>
          <w:rFonts w:hAnsi="Times New Roman" w:cs="Times New Roman"/>
          <w:color w:val="000000"/>
          <w:sz w:val="24"/>
          <w:szCs w:val="24"/>
        </w:rPr>
      </w:pPr>
      <w:r>
        <w:rPr>
          <w:rFonts w:hAnsi="Times New Roman" w:cs="Times New Roman"/>
          <w:color w:val="000000"/>
          <w:sz w:val="24"/>
          <w:szCs w:val="24"/>
        </w:rPr>
        <w:t>- воздействие вредных веществ (тосол, бензин, масла) на органы дыхания, поверхности кожи;</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шероховатости на поверхностях автомобиля, других устройств и приспособлений при заправке топливом, смазочными материалами и охлаждающей жидкостью;</w:t>
      </w:r>
    </w:p>
    <w:p>
      <w:pPr>
        <w:spacing w:line="240" w:lineRule="auto"/>
        <w:rPr>
          <w:rFonts w:hAnsi="Times New Roman" w:cs="Times New Roman"/>
          <w:color w:val="000000"/>
          <w:sz w:val="24"/>
          <w:szCs w:val="24"/>
        </w:rPr>
      </w:pPr>
      <w:r>
        <w:rPr>
          <w:rFonts w:hAnsi="Times New Roman" w:cs="Times New Roman"/>
          <w:color w:val="000000"/>
          <w:sz w:val="24"/>
          <w:szCs w:val="24"/>
        </w:rPr>
        <w:t>- воспламенение горючих жидкостей (бензина, масла);</w:t>
      </w:r>
    </w:p>
    <w:p>
      <w:pPr>
        <w:spacing w:line="240" w:lineRule="auto"/>
        <w:rPr>
          <w:rFonts w:hAnsi="Times New Roman" w:cs="Times New Roman"/>
          <w:color w:val="000000"/>
          <w:sz w:val="24"/>
          <w:szCs w:val="24"/>
        </w:rPr>
      </w:pPr>
      <w:r>
        <w:rPr>
          <w:rFonts w:hAnsi="Times New Roman" w:cs="Times New Roman"/>
          <w:color w:val="000000"/>
          <w:sz w:val="24"/>
          <w:szCs w:val="24"/>
        </w:rPr>
        <w:t>- движущиеся транспортные средства (при движении по дорогам);</w:t>
      </w:r>
    </w:p>
    <w:p>
      <w:pPr>
        <w:spacing w:line="240" w:lineRule="auto"/>
        <w:rPr>
          <w:rFonts w:hAnsi="Times New Roman" w:cs="Times New Roman"/>
          <w:color w:val="000000"/>
          <w:sz w:val="24"/>
          <w:szCs w:val="24"/>
        </w:rPr>
      </w:pPr>
      <w:r>
        <w:rPr>
          <w:rFonts w:hAnsi="Times New Roman" w:cs="Times New Roman"/>
          <w:color w:val="000000"/>
          <w:sz w:val="24"/>
          <w:szCs w:val="24"/>
        </w:rPr>
        <w:t>- внезапное возникновение технической неисправности автомобиля, находящегося в движении (при работе на линии).</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водитель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w:t>
      </w:r>
      <w:r>
        <w:rPr>
          <w:rFonts w:hAnsi="Times New Roman" w:cs="Times New Roman"/>
          <w:color w:val="000000"/>
          <w:sz w:val="24"/>
          <w:szCs w:val="24"/>
        </w:rPr>
        <w:t>), любым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Водитель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3.6.4. Водитель, допустивший нарушение или невыполнение требований инструкции по охране труда, несет ответственность в соответствии с действующим законодательством.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3.6.5. Водитель обязан: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соблюдать правила трудового распорядка, установленные на предприятии;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соблюдать требования настоящей инструкции, инструкции о мерах пожарной безопасности, инструкции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соблюдать требования к эксплуатации автомобиля;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по назначению и бережно относиться к выданным средствам индивидуальной защиты;</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соблюдать Правила по охране труда на автомобильном транспорте, утвержденные приказом Минтруда России от 09.12.2020 № 871н.</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выездом на линию водитель должен пройти предрейсовый медосмотр и получить отметку в путевом листе; водитель, у которого установлен факт употребления алкогольных напитков или наркотических веществ, к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4.1.2. Перед выездом на линию водитель должен пройти предрейсовый медосмотр и получить отметку в путевом листе или контрольной медицинской книжке водителя; водитель, у которого установлен факт употребления алкогольных напитков или наркотических веществ, к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4.1.3. Водитель, находящийся в болезненном или утомленном состоянии, не должен садиться за руль автомобиля, так как это может привести к дорожно-транспортному происшествию.</w:t>
      </w:r>
    </w:p>
    <w:p>
      <w:pPr>
        <w:spacing w:line="240" w:lineRule="auto"/>
        <w:rPr>
          <w:rFonts w:hAnsi="Times New Roman" w:cs="Times New Roman"/>
          <w:color w:val="000000"/>
          <w:sz w:val="24"/>
          <w:szCs w:val="24"/>
        </w:rPr>
      </w:pPr>
      <w:r>
        <w:rPr>
          <w:rFonts w:hAnsi="Times New Roman" w:cs="Times New Roman"/>
          <w:color w:val="000000"/>
          <w:sz w:val="24"/>
          <w:szCs w:val="24"/>
        </w:rPr>
        <w:t>4.1.4. Перед выездом на линию водитель должен проверить исправность тормозов, рулевого управления, освещения, звукового сигнала, стеклоочистителей, состояние аккумулятора, отсутствие утечки топлива, масла, охлаждающей жидкости, проверить давление в шинах.</w:t>
      </w:r>
    </w:p>
    <w:p>
      <w:pPr>
        <w:spacing w:line="240" w:lineRule="auto"/>
        <w:rPr>
          <w:rFonts w:hAnsi="Times New Roman" w:cs="Times New Roman"/>
          <w:color w:val="000000"/>
          <w:sz w:val="24"/>
          <w:szCs w:val="24"/>
        </w:rPr>
      </w:pPr>
      <w:r>
        <w:rPr>
          <w:rFonts w:hAnsi="Times New Roman" w:cs="Times New Roman"/>
          <w:color w:val="000000"/>
          <w:sz w:val="24"/>
          <w:szCs w:val="24"/>
        </w:rPr>
        <w:t>4.1.5. Кузов бортового автомобиля не должен иметь поломанных брусьев и досок; техническое состояние бортов должно быть таким, чтобы исключить их самопроизвольное открывание и выпадение груза при движении автомобиля; петли и запоры должны быть исправны; задний и боковые борта должны открываться свободно и легко.</w:t>
      </w:r>
    </w:p>
    <w:p>
      <w:pPr>
        <w:spacing w:line="240" w:lineRule="auto"/>
        <w:rPr>
          <w:rFonts w:hAnsi="Times New Roman" w:cs="Times New Roman"/>
          <w:color w:val="000000"/>
          <w:sz w:val="24"/>
          <w:szCs w:val="24"/>
        </w:rPr>
      </w:pPr>
      <w:r>
        <w:rPr>
          <w:rFonts w:hAnsi="Times New Roman" w:cs="Times New Roman"/>
          <w:color w:val="000000"/>
          <w:sz w:val="24"/>
          <w:szCs w:val="24"/>
        </w:rPr>
        <w:t>4.1.6. Автомобиль-самосвал и прицеп-самосвал должны быть оборудованы приспособлением (штангой, шарнирно скрепленной с рамой), не допускающим самопроизвольное опускание поднятого груза.</w:t>
      </w:r>
    </w:p>
    <w:p>
      <w:pPr>
        <w:spacing w:line="240" w:lineRule="auto"/>
        <w:rPr>
          <w:rFonts w:hAnsi="Times New Roman" w:cs="Times New Roman"/>
          <w:color w:val="000000"/>
          <w:sz w:val="24"/>
          <w:szCs w:val="24"/>
        </w:rPr>
      </w:pPr>
      <w:r>
        <w:rPr>
          <w:rFonts w:hAnsi="Times New Roman" w:cs="Times New Roman"/>
          <w:color w:val="000000"/>
          <w:sz w:val="24"/>
          <w:szCs w:val="24"/>
        </w:rPr>
        <w:t>4.1.7. Водитель должен проверить техническое состояние сцепного устройства, которое должно исключать возможность отрыва прицепа от автомобиля; одноосные прицепы и прицепы без тормозов должны иметь предохранительные цепи или тросы, исключающие отрыв прицепа при поломке сцепного устройства.</w:t>
      </w:r>
    </w:p>
    <w:p>
      <w:pPr>
        <w:spacing w:line="240" w:lineRule="auto"/>
        <w:rPr>
          <w:rFonts w:hAnsi="Times New Roman" w:cs="Times New Roman"/>
          <w:color w:val="000000"/>
          <w:sz w:val="24"/>
          <w:szCs w:val="24"/>
        </w:rPr>
      </w:pPr>
      <w:r>
        <w:rPr>
          <w:rFonts w:hAnsi="Times New Roman" w:cs="Times New Roman"/>
          <w:color w:val="000000"/>
          <w:sz w:val="24"/>
          <w:szCs w:val="24"/>
        </w:rPr>
        <w:t>4.1.8. Выезжать на линию на неисправной автомашине или с неисправностями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4.1.9. Если автомашина исправна, то перед выездом следует проверить укомплектованность ее запасным колесом, огнетушителем, медицинской аптечкой и буксировочным тросом; кроме того, автомобиль должен быть снабжен набором исправных инструментов и приспособлений, в том числе домкратом, пусковой рукояткой, переносной лампой, насосом для накачивания шин, гаечными ключами; в автомобиле должны быть упорные колодки для подкладывания под колеса (не менее 2 шт.).</w:t>
      </w:r>
    </w:p>
    <w:p>
      <w:pPr>
        <w:spacing w:line="240" w:lineRule="auto"/>
        <w:rPr>
          <w:rFonts w:hAnsi="Times New Roman" w:cs="Times New Roman"/>
          <w:color w:val="000000"/>
          <w:sz w:val="24"/>
          <w:szCs w:val="24"/>
        </w:rPr>
      </w:pPr>
      <w:r>
        <w:rPr>
          <w:rFonts w:hAnsi="Times New Roman" w:cs="Times New Roman"/>
          <w:color w:val="000000"/>
          <w:sz w:val="24"/>
          <w:szCs w:val="24"/>
        </w:rPr>
        <w:t>4.1.10. При направлении в дальний рейс грузовой автомобиль дополнительно должен быть снабжен лопатой, буксирным приспособлением, металлическими козелками, предохранительной вилкой для замочного кольца, а в зимнее время, кроме того, цепями противоскольжения.</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Водитель должен проверить техническую исправность и укомплектованность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4.4.2 При осмотре особое внимание обратить на:</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повреждений дверей, салона, сидений, ремней безопасности, зеркал, лобового стекла, глушителя (герметичности его соединений) и др.;</w:t>
      </w:r>
    </w:p>
    <w:p>
      <w:pPr>
        <w:spacing w:line="240" w:lineRule="auto"/>
        <w:rPr>
          <w:rFonts w:hAnsi="Times New Roman" w:cs="Times New Roman"/>
          <w:color w:val="000000"/>
          <w:sz w:val="24"/>
          <w:szCs w:val="24"/>
        </w:rPr>
      </w:pPr>
      <w:r>
        <w:rPr>
          <w:rFonts w:hAnsi="Times New Roman" w:cs="Times New Roman"/>
          <w:color w:val="000000"/>
          <w:sz w:val="24"/>
          <w:szCs w:val="24"/>
        </w:rPr>
        <w:t>- исправность аккумуляторной батареи, стартера, элементов тормозной системы, рулевого управления, отопительного устройства и др.;</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утечки топлива, масла, охлаждающей жидкости;</w:t>
      </w:r>
    </w:p>
    <w:p>
      <w:pPr>
        <w:spacing w:line="240" w:lineRule="auto"/>
        <w:rPr>
          <w:rFonts w:hAnsi="Times New Roman" w:cs="Times New Roman"/>
          <w:color w:val="000000"/>
          <w:sz w:val="24"/>
          <w:szCs w:val="24"/>
        </w:rPr>
      </w:pPr>
      <w:r>
        <w:rPr>
          <w:rFonts w:hAnsi="Times New Roman" w:cs="Times New Roman"/>
          <w:color w:val="000000"/>
          <w:sz w:val="24"/>
          <w:szCs w:val="24"/>
        </w:rPr>
        <w:t>- давление воздуха в шинах и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 чистоту и видимость номерных знаков;</w:t>
      </w:r>
    </w:p>
    <w:p>
      <w:pPr>
        <w:spacing w:line="240" w:lineRule="auto"/>
        <w:rPr>
          <w:rFonts w:hAnsi="Times New Roman" w:cs="Times New Roman"/>
          <w:color w:val="000000"/>
          <w:sz w:val="24"/>
          <w:szCs w:val="24"/>
        </w:rPr>
      </w:pPr>
      <w:r>
        <w:rPr>
          <w:rFonts w:hAnsi="Times New Roman" w:cs="Times New Roman"/>
          <w:color w:val="000000"/>
          <w:sz w:val="24"/>
          <w:szCs w:val="24"/>
        </w:rPr>
        <w:t>- надлежащую укомплектованность автомобиля необходимыми инструментами, приспособлениями, инвентарем и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 наличие сигнальных средств, противопожарных средств, аптечки (ее укомплектованность).</w:t>
      </w:r>
    </w:p>
    <w:p>
      <w:pPr>
        <w:spacing w:line="240" w:lineRule="auto"/>
        <w:rPr>
          <w:rFonts w:hAnsi="Times New Roman" w:cs="Times New Roman"/>
          <w:color w:val="000000"/>
          <w:sz w:val="24"/>
          <w:szCs w:val="24"/>
        </w:rPr>
      </w:pPr>
      <w:r>
        <w:rPr>
          <w:rFonts w:hAnsi="Times New Roman" w:cs="Times New Roman"/>
          <w:color w:val="000000"/>
          <w:sz w:val="24"/>
          <w:szCs w:val="24"/>
        </w:rPr>
        <w:t>4.4.3. Перед выездом должно быть проверено и в пути обеспечено исправное техническое состояние автомобиля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4.4.4. Запрещается движение при неисправности рабочей тормозной системы, рулевого управления,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pPr>
        <w:spacing w:line="240" w:lineRule="auto"/>
        <w:rPr>
          <w:rFonts w:hAnsi="Times New Roman" w:cs="Times New Roman"/>
          <w:color w:val="000000"/>
          <w:sz w:val="24"/>
          <w:szCs w:val="24"/>
        </w:rPr>
      </w:pPr>
      <w:r>
        <w:rPr>
          <w:rFonts w:hAnsi="Times New Roman" w:cs="Times New Roman"/>
          <w:color w:val="000000"/>
          <w:sz w:val="24"/>
          <w:szCs w:val="24"/>
        </w:rPr>
        <w:t>4.4.5. Проверять техническое состояние автомобилей и их агрегатов при выпуске на линию и возвращении с линии следует при заторможенных колесах с использованием стояночного тормоза и при выключенном двигателе.</w:t>
      </w:r>
    </w:p>
    <w:p>
      <w:pPr>
        <w:spacing w:line="240" w:lineRule="auto"/>
        <w:rPr>
          <w:rFonts w:hAnsi="Times New Roman" w:cs="Times New Roman"/>
          <w:color w:val="000000"/>
          <w:sz w:val="24"/>
          <w:szCs w:val="24"/>
        </w:rPr>
      </w:pPr>
      <w:r>
        <w:rPr>
          <w:rFonts w:hAnsi="Times New Roman" w:cs="Times New Roman"/>
          <w:color w:val="000000"/>
          <w:sz w:val="24"/>
          <w:szCs w:val="24"/>
        </w:rPr>
        <w:t>Исключение составляют случаи опробования тормозов автомобилей.</w:t>
      </w:r>
    </w:p>
    <w:p>
      <w:pPr>
        <w:spacing w:line="240" w:lineRule="auto"/>
        <w:rPr>
          <w:rFonts w:hAnsi="Times New Roman" w:cs="Times New Roman"/>
          <w:color w:val="000000"/>
          <w:sz w:val="24"/>
          <w:szCs w:val="24"/>
        </w:rPr>
      </w:pPr>
      <w:r>
        <w:rPr>
          <w:rFonts w:hAnsi="Times New Roman" w:cs="Times New Roman"/>
          <w:color w:val="000000"/>
          <w:sz w:val="24"/>
          <w:szCs w:val="24"/>
        </w:rPr>
        <w:t>4.4.6. Запрещается отправляться в рейс, если техническое состояние автомобиля и дополнительного оборудования не соответствуют требованиям Правил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4.4.7. Обо всех обнаруженных неисправностях автомобиля, оборудования, инструмента,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Перед началом движения необходимо прогреть двигатель.</w:t>
      </w:r>
    </w:p>
    <w:p>
      <w:pPr>
        <w:spacing w:line="240" w:lineRule="auto"/>
        <w:rPr>
          <w:rFonts w:hAnsi="Times New Roman" w:cs="Times New Roman"/>
          <w:color w:val="000000"/>
          <w:sz w:val="24"/>
          <w:szCs w:val="24"/>
        </w:rPr>
      </w:pPr>
      <w:r>
        <w:rPr>
          <w:rFonts w:hAnsi="Times New Roman" w:cs="Times New Roman"/>
          <w:color w:val="000000"/>
          <w:sz w:val="24"/>
          <w:szCs w:val="24"/>
        </w:rPr>
        <w:t>Начинать движение следует только после того, как прекратится подача звукового сигнала (зуммера) и погаснут сигнализаторы, что свидетельствует о заполнении тормозных систем воздухом.</w:t>
      </w:r>
    </w:p>
    <w:p>
      <w:pPr>
        <w:spacing w:line="240" w:lineRule="auto"/>
        <w:rPr>
          <w:rFonts w:hAnsi="Times New Roman" w:cs="Times New Roman"/>
          <w:color w:val="000000"/>
          <w:sz w:val="24"/>
          <w:szCs w:val="24"/>
        </w:rPr>
      </w:pPr>
      <w:r>
        <w:rPr>
          <w:rFonts w:hAnsi="Times New Roman" w:cs="Times New Roman"/>
          <w:color w:val="000000"/>
          <w:sz w:val="24"/>
          <w:szCs w:val="24"/>
        </w:rPr>
        <w:t>При трогании автомобиля с места надо включать первую передачу. Переключать передачи нужно плавно.</w:t>
      </w:r>
    </w:p>
    <w:p>
      <w:pPr>
        <w:spacing w:line="240" w:lineRule="auto"/>
        <w:rPr>
          <w:rFonts w:hAnsi="Times New Roman" w:cs="Times New Roman"/>
          <w:color w:val="000000"/>
          <w:sz w:val="24"/>
          <w:szCs w:val="24"/>
        </w:rPr>
      </w:pPr>
      <w:r>
        <w:rPr>
          <w:rFonts w:hAnsi="Times New Roman" w:cs="Times New Roman"/>
          <w:color w:val="000000"/>
          <w:sz w:val="24"/>
          <w:szCs w:val="24"/>
        </w:rPr>
        <w:t>При выборе момента переключения передач и скорости движения для лучшего использования мощности двигателя и его динамических качеств следует контролировать частоту вращения коленчатого вала по тахометру. При всех режимах движения необходимо ориентироваться на зеленое поле шкалы тахометра.</w:t>
      </w:r>
    </w:p>
    <w:p>
      <w:pPr>
        <w:spacing w:line="240" w:lineRule="auto"/>
        <w:rPr>
          <w:rFonts w:hAnsi="Times New Roman" w:cs="Times New Roman"/>
          <w:color w:val="000000"/>
          <w:sz w:val="24"/>
          <w:szCs w:val="24"/>
        </w:rPr>
      </w:pPr>
      <w:r>
        <w:rPr>
          <w:rFonts w:hAnsi="Times New Roman" w:cs="Times New Roman"/>
          <w:color w:val="000000"/>
          <w:sz w:val="24"/>
          <w:szCs w:val="24"/>
        </w:rPr>
        <w:t>Скорость движения на маршруте нужно выбирать с учетом наиболее экономичного режима работы двигателя – при частоте вращения коленчатого вала 2200 мин</w:t>
      </w:r>
      <w:r>
        <w:rPr>
          <w:rFonts w:hAnsi="Times New Roman" w:cs="Times New Roman"/>
          <w:color w:val="000000"/>
          <w:sz w:val="19"/>
          <w:szCs w:val="19"/>
          <w:vertAlign w:val="superscript"/>
        </w:rPr>
        <w:t>-1</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Длительная езда с использованием максимальной мощности двигателя приводит к повышенному расходу топлива и износу деталей двигателя.</w:t>
      </w:r>
    </w:p>
    <w:p>
      <w:pPr>
        <w:spacing w:line="240" w:lineRule="auto"/>
        <w:rPr>
          <w:rFonts w:hAnsi="Times New Roman" w:cs="Times New Roman"/>
          <w:color w:val="000000"/>
          <w:sz w:val="24"/>
          <w:szCs w:val="24"/>
        </w:rPr>
      </w:pPr>
      <w:r>
        <w:rPr>
          <w:rFonts w:hAnsi="Times New Roman" w:cs="Times New Roman"/>
          <w:color w:val="000000"/>
          <w:sz w:val="24"/>
          <w:szCs w:val="24"/>
        </w:rPr>
        <w:t>Превышение предельной частоты вращения коленчатого вала недопустимо из-за возможной поломки двигателя.</w:t>
      </w:r>
    </w:p>
    <w:p>
      <w:pPr>
        <w:spacing w:line="240" w:lineRule="auto"/>
        <w:rPr>
          <w:rFonts w:hAnsi="Times New Roman" w:cs="Times New Roman"/>
          <w:color w:val="000000"/>
          <w:sz w:val="24"/>
          <w:szCs w:val="24"/>
        </w:rPr>
      </w:pPr>
      <w:r>
        <w:rPr>
          <w:rFonts w:hAnsi="Times New Roman" w:cs="Times New Roman"/>
          <w:color w:val="000000"/>
          <w:sz w:val="24"/>
          <w:szCs w:val="24"/>
        </w:rPr>
        <w:t>Следует помнить, что максимальный крутящий момент (предельное тяговое усилие) двигатель развивает при частоте вращения коленчатого вала 1100–1500 мин</w:t>
      </w:r>
      <w:r>
        <w:rPr>
          <w:rFonts w:hAnsi="Times New Roman" w:cs="Times New Roman"/>
          <w:color w:val="000000"/>
          <w:sz w:val="19"/>
          <w:szCs w:val="19"/>
          <w:vertAlign w:val="superscript"/>
        </w:rPr>
        <w:t>1</w:t>
      </w:r>
      <w:r>
        <w:rPr>
          <w:rFonts w:hAnsi="Times New Roman" w:cs="Times New Roman"/>
          <w:color w:val="000000"/>
          <w:sz w:val="24"/>
          <w:szCs w:val="24"/>
        </w:rPr>
        <w:t>. При дальнейшем снижении частоты вращения от нагрузки теряется мощность и требуются дополнительные затраты энергии на разгон автомобиля «Камаз 6560».</w:t>
      </w:r>
    </w:p>
    <w:p>
      <w:pPr>
        <w:spacing w:line="240" w:lineRule="auto"/>
        <w:rPr>
          <w:rFonts w:hAnsi="Times New Roman" w:cs="Times New Roman"/>
          <w:color w:val="000000"/>
          <w:sz w:val="24"/>
          <w:szCs w:val="24"/>
        </w:rPr>
      </w:pPr>
      <w:r>
        <w:rPr>
          <w:rFonts w:hAnsi="Times New Roman" w:cs="Times New Roman"/>
          <w:color w:val="000000"/>
          <w:sz w:val="24"/>
          <w:szCs w:val="24"/>
        </w:rPr>
        <w:t>При разгоне автомобиля нельзя включать высшую передачу до тех пор, пока скорость движения на данной передаче не возрастет до максимальной.</w:t>
      </w:r>
    </w:p>
    <w:p>
      <w:pPr>
        <w:spacing w:line="240" w:lineRule="auto"/>
        <w:rPr>
          <w:rFonts w:hAnsi="Times New Roman" w:cs="Times New Roman"/>
          <w:color w:val="000000"/>
          <w:sz w:val="24"/>
          <w:szCs w:val="24"/>
        </w:rPr>
      </w:pPr>
      <w:r>
        <w:rPr>
          <w:rFonts w:hAnsi="Times New Roman" w:cs="Times New Roman"/>
          <w:color w:val="000000"/>
          <w:sz w:val="24"/>
          <w:szCs w:val="24"/>
        </w:rPr>
        <w:t>Масса перевозимого груза не должна превышать установленной нормы, так как перегрузка влияет на безопасность движения.</w:t>
      </w:r>
    </w:p>
    <w:p>
      <w:pPr>
        <w:spacing w:line="240" w:lineRule="auto"/>
        <w:rPr>
          <w:rFonts w:hAnsi="Times New Roman" w:cs="Times New Roman"/>
          <w:color w:val="000000"/>
          <w:sz w:val="24"/>
          <w:szCs w:val="24"/>
        </w:rPr>
      </w:pPr>
      <w:r>
        <w:rPr>
          <w:rFonts w:hAnsi="Times New Roman" w:cs="Times New Roman"/>
          <w:color w:val="000000"/>
          <w:sz w:val="24"/>
          <w:szCs w:val="24"/>
        </w:rPr>
        <w:t>При движении с прицепом должно обращаться внимание на виляние, подергивание, увод и другие признаки износа буксирной вилки. Движение автопоезда должно быть равномерным, без резких торможений и рывков.</w:t>
      </w:r>
    </w:p>
    <w:p>
      <w:pPr>
        <w:spacing w:line="240" w:lineRule="auto"/>
        <w:rPr>
          <w:rFonts w:hAnsi="Times New Roman" w:cs="Times New Roman"/>
          <w:color w:val="000000"/>
          <w:sz w:val="24"/>
          <w:szCs w:val="24"/>
        </w:rPr>
      </w:pPr>
      <w:r>
        <w:rPr>
          <w:rFonts w:hAnsi="Times New Roman" w:cs="Times New Roman"/>
          <w:color w:val="000000"/>
          <w:sz w:val="24"/>
          <w:szCs w:val="24"/>
        </w:rPr>
        <w:t>Останавливать автопоезд на подъеме или спуске не рекомендуется. При вынужденной остановке для предотвращения скатывания автопоезда обязательно нужно включить стояночную тормозную систему и подложить противооткатные клинья под задние колеса автомобиля и прицепа.</w:t>
      </w:r>
    </w:p>
    <w:p>
      <w:pPr>
        <w:spacing w:line="240" w:lineRule="auto"/>
        <w:rPr>
          <w:rFonts w:hAnsi="Times New Roman" w:cs="Times New Roman"/>
          <w:color w:val="000000"/>
          <w:sz w:val="24"/>
          <w:szCs w:val="24"/>
        </w:rPr>
      </w:pPr>
      <w:r>
        <w:rPr>
          <w:rFonts w:hAnsi="Times New Roman" w:cs="Times New Roman"/>
          <w:color w:val="000000"/>
          <w:sz w:val="24"/>
          <w:szCs w:val="24"/>
        </w:rPr>
        <w:t>При возникновении каких-либо неисправностей, угрожающих безопасности движения, надо немедленно остановить автомобиль для их устранения и включить систему аварийной сигнализации.</w:t>
      </w:r>
    </w:p>
    <w:p>
      <w:pPr>
        <w:spacing w:line="240" w:lineRule="auto"/>
        <w:rPr>
          <w:rFonts w:hAnsi="Times New Roman" w:cs="Times New Roman"/>
          <w:color w:val="000000"/>
          <w:sz w:val="24"/>
          <w:szCs w:val="24"/>
        </w:rPr>
      </w:pPr>
      <w:r>
        <w:rPr>
          <w:rFonts w:hAnsi="Times New Roman" w:cs="Times New Roman"/>
          <w:color w:val="000000"/>
          <w:sz w:val="24"/>
          <w:szCs w:val="24"/>
        </w:rPr>
        <w:t>Необходимо помнить, что снижение давления воздуха в шинах на 100 кПа (1 кгс/см</w:t>
      </w:r>
      <w:r>
        <w:rPr>
          <w:rFonts w:hAnsi="Times New Roman" w:cs="Times New Roman"/>
          <w:color w:val="000000"/>
          <w:sz w:val="19"/>
          <w:szCs w:val="19"/>
          <w:vertAlign w:val="superscript"/>
        </w:rPr>
        <w:t>2</w:t>
      </w:r>
      <w:r>
        <w:rPr>
          <w:rFonts w:hAnsi="Times New Roman" w:cs="Times New Roman"/>
          <w:color w:val="000000"/>
          <w:sz w:val="24"/>
          <w:szCs w:val="24"/>
        </w:rPr>
        <w:t>) против заданного ведет к увеличению расхода топлива на 1–1,5 л на 100 км пути. При движении по дорогам с твердым покрытием недопустимо давление в шинах ниже 320 кПа (3,2 кгс/см</w:t>
      </w:r>
      <w:r>
        <w:rPr>
          <w:rFonts w:hAnsi="Times New Roman" w:cs="Times New Roman"/>
          <w:color w:val="000000"/>
          <w:sz w:val="19"/>
          <w:szCs w:val="19"/>
          <w:vertAlign w:val="superscript"/>
        </w:rPr>
        <w:t>2</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Контролировать состояние всех систем автомобиля позволяют контрольные приборы и сигнализаторы. Нужно следить за их показаниями и своевременно устранять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5.1.2. Особенности вождения в особых условиях:</w:t>
      </w:r>
    </w:p>
    <w:p>
      <w:pPr>
        <w:spacing w:line="240" w:lineRule="auto"/>
        <w:rPr>
          <w:rFonts w:hAnsi="Times New Roman" w:cs="Times New Roman"/>
          <w:color w:val="000000"/>
          <w:sz w:val="24"/>
          <w:szCs w:val="24"/>
        </w:rPr>
      </w:pPr>
      <w:r>
        <w:rPr>
          <w:rFonts w:hAnsi="Times New Roman" w:cs="Times New Roman"/>
          <w:color w:val="000000"/>
          <w:sz w:val="24"/>
          <w:szCs w:val="24"/>
        </w:rPr>
        <w:t>Движение на подъемах необходимо осуществлять с учетом следующих рекомендаций.</w:t>
      </w:r>
    </w:p>
    <w:p>
      <w:pPr>
        <w:spacing w:line="240" w:lineRule="auto"/>
        <w:rPr>
          <w:rFonts w:hAnsi="Times New Roman" w:cs="Times New Roman"/>
          <w:color w:val="000000"/>
          <w:sz w:val="24"/>
          <w:szCs w:val="24"/>
        </w:rPr>
      </w:pPr>
      <w:r>
        <w:rPr>
          <w:rFonts w:hAnsi="Times New Roman" w:cs="Times New Roman"/>
          <w:color w:val="000000"/>
          <w:sz w:val="24"/>
          <w:szCs w:val="24"/>
        </w:rPr>
        <w:t>Короткие подъемы на хороших дорогах преодолевать, используя запас скорости.</w:t>
      </w:r>
    </w:p>
    <w:p>
      <w:pPr>
        <w:spacing w:line="240" w:lineRule="auto"/>
        <w:rPr>
          <w:rFonts w:hAnsi="Times New Roman" w:cs="Times New Roman"/>
          <w:color w:val="000000"/>
          <w:sz w:val="24"/>
          <w:szCs w:val="24"/>
        </w:rPr>
      </w:pPr>
      <w:r>
        <w:rPr>
          <w:rFonts w:hAnsi="Times New Roman" w:cs="Times New Roman"/>
          <w:color w:val="000000"/>
          <w:sz w:val="24"/>
          <w:szCs w:val="24"/>
        </w:rPr>
        <w:t>Крутые или затяжные подъемы преодолевать на низших передачах коробки передач, учитывая при выборе передачи нагрузку автопоезда, длину подъема и его крутизну. По возможности надо использовать передачу, которая обеспечит движение без дополнительных переключений и остановок.</w:t>
      </w:r>
    </w:p>
    <w:p>
      <w:pPr>
        <w:spacing w:line="240" w:lineRule="auto"/>
        <w:rPr>
          <w:rFonts w:hAnsi="Times New Roman" w:cs="Times New Roman"/>
          <w:color w:val="000000"/>
          <w:sz w:val="24"/>
          <w:szCs w:val="24"/>
        </w:rPr>
      </w:pPr>
      <w:r>
        <w:rPr>
          <w:rFonts w:hAnsi="Times New Roman" w:cs="Times New Roman"/>
          <w:color w:val="000000"/>
          <w:sz w:val="24"/>
          <w:szCs w:val="24"/>
        </w:rPr>
        <w:t>Для увеличения тягового усилия переходить на первую передачу в раздаточной коробке.</w:t>
      </w:r>
    </w:p>
    <w:p>
      <w:pPr>
        <w:spacing w:line="240" w:lineRule="auto"/>
        <w:rPr>
          <w:rFonts w:hAnsi="Times New Roman" w:cs="Times New Roman"/>
          <w:color w:val="000000"/>
          <w:sz w:val="24"/>
          <w:szCs w:val="24"/>
        </w:rPr>
      </w:pPr>
      <w:r>
        <w:rPr>
          <w:rFonts w:hAnsi="Times New Roman" w:cs="Times New Roman"/>
          <w:color w:val="000000"/>
          <w:sz w:val="24"/>
          <w:szCs w:val="24"/>
        </w:rPr>
        <w:t>Если по каким-либо причинам не удалось преодолеть подъем, медленно спустить автомобиль задним ходом вниз для новой попытки.</w:t>
      </w:r>
    </w:p>
    <w:p>
      <w:pPr>
        <w:spacing w:line="240" w:lineRule="auto"/>
        <w:rPr>
          <w:rFonts w:hAnsi="Times New Roman" w:cs="Times New Roman"/>
          <w:color w:val="000000"/>
          <w:sz w:val="24"/>
          <w:szCs w:val="24"/>
        </w:rPr>
      </w:pPr>
      <w:r>
        <w:rPr>
          <w:rFonts w:hAnsi="Times New Roman" w:cs="Times New Roman"/>
          <w:color w:val="000000"/>
          <w:sz w:val="24"/>
          <w:szCs w:val="24"/>
        </w:rPr>
        <w:t>При движении на спусках нельзя выключать двигатель, так как при движении накатом выключаются рулевой гидроусилитель и компрессор пневмопривода тормозных систем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Для замедления движения на спуске надо пользоваться вспомогательной тормозной системой, при необходимости притормаживая автомобиль (автопоезд) рабочей тормозной системой.</w:t>
      </w:r>
    </w:p>
    <w:p>
      <w:pPr>
        <w:spacing w:line="240" w:lineRule="auto"/>
        <w:rPr>
          <w:rFonts w:hAnsi="Times New Roman" w:cs="Times New Roman"/>
          <w:color w:val="000000"/>
          <w:sz w:val="24"/>
          <w:szCs w:val="24"/>
        </w:rPr>
      </w:pPr>
      <w:r>
        <w:rPr>
          <w:rFonts w:hAnsi="Times New Roman" w:cs="Times New Roman"/>
          <w:color w:val="000000"/>
          <w:sz w:val="24"/>
          <w:szCs w:val="24"/>
        </w:rPr>
        <w:t>При включенной вспомогательной тормозной системе нельзя переключать передачи.</w:t>
      </w:r>
    </w:p>
    <w:p>
      <w:pPr>
        <w:spacing w:line="240" w:lineRule="auto"/>
        <w:rPr>
          <w:rFonts w:hAnsi="Times New Roman" w:cs="Times New Roman"/>
          <w:color w:val="000000"/>
          <w:sz w:val="24"/>
          <w:szCs w:val="24"/>
        </w:rPr>
      </w:pPr>
      <w:r>
        <w:rPr>
          <w:rFonts w:hAnsi="Times New Roman" w:cs="Times New Roman"/>
          <w:color w:val="000000"/>
          <w:sz w:val="24"/>
          <w:szCs w:val="24"/>
        </w:rPr>
        <w:t>При движении по заболоченной местности или снежной целине перед началом движения нужно снизить давление воздуха в шинах до 80 кПа (0,8 кгс/см</w:t>
      </w:r>
      <w:r>
        <w:rPr>
          <w:rFonts w:hAnsi="Times New Roman" w:cs="Times New Roman"/>
          <w:color w:val="000000"/>
          <w:sz w:val="19"/>
          <w:szCs w:val="19"/>
          <w:vertAlign w:val="superscript"/>
        </w:rPr>
        <w:t>2</w:t>
      </w:r>
      <w:r>
        <w:rPr>
          <w:rFonts w:hAnsi="Times New Roman" w:cs="Times New Roman"/>
          <w:color w:val="000000"/>
          <w:sz w:val="24"/>
          <w:szCs w:val="24"/>
        </w:rPr>
        <w:t>), включить первую передачу в раздаточной коробке и механизмы блокировки межосевого и межколесного дифференциалов. Рекомендуется двигаться со скоростью не более 10 км/ч без остановок и крутых поворотов, не допуская буксования колес, по возможности прямолинейно; поворачивать автомобиль по окружности с большим радиусом. При движении колонной не надо двигаться по следу, проложенному впереди идущим автомобилем.</w:t>
      </w:r>
    </w:p>
    <w:p>
      <w:pPr>
        <w:spacing w:line="240" w:lineRule="auto"/>
        <w:rPr>
          <w:rFonts w:hAnsi="Times New Roman" w:cs="Times New Roman"/>
          <w:color w:val="000000"/>
          <w:sz w:val="24"/>
          <w:szCs w:val="24"/>
        </w:rPr>
      </w:pPr>
      <w:r>
        <w:rPr>
          <w:rFonts w:hAnsi="Times New Roman" w:cs="Times New Roman"/>
          <w:color w:val="000000"/>
          <w:sz w:val="24"/>
          <w:szCs w:val="24"/>
        </w:rPr>
        <w:t>При движении по песчаной местности или сырой луговине перед началом движения нужно снизить давление воздуха в шинах до 120–170 кПа (1,2–1,7 кгс/см</w:t>
      </w:r>
      <w:r>
        <w:rPr>
          <w:rFonts w:hAnsi="Times New Roman" w:cs="Times New Roman"/>
          <w:color w:val="000000"/>
          <w:sz w:val="19"/>
          <w:szCs w:val="19"/>
          <w:vertAlign w:val="superscript"/>
        </w:rPr>
        <w:t>2</w:t>
      </w:r>
      <w:r>
        <w:rPr>
          <w:rFonts w:hAnsi="Times New Roman" w:cs="Times New Roman"/>
          <w:color w:val="000000"/>
          <w:sz w:val="24"/>
          <w:szCs w:val="24"/>
        </w:rPr>
        <w:t>), включить первую передачу в раздаточной коробке и механизмы блокировки межосевого и межколесного дифференциалов. Двигаться следует плавно, избегая резких ускорений и остановок, со скоростью не более 20 км/ч. В колонне можно двигаться по следу впереди идущего автомобиля, соблюдая дистанцию не менее 40–50 м. Поворачивать автомобиль надо по окружности с большим радиусом без снижения скорости движения.</w:t>
      </w:r>
    </w:p>
    <w:p>
      <w:pPr>
        <w:spacing w:line="240" w:lineRule="auto"/>
        <w:rPr>
          <w:rFonts w:hAnsi="Times New Roman" w:cs="Times New Roman"/>
          <w:color w:val="000000"/>
          <w:sz w:val="24"/>
          <w:szCs w:val="24"/>
        </w:rPr>
      </w:pPr>
      <w:r>
        <w:rPr>
          <w:rFonts w:hAnsi="Times New Roman" w:cs="Times New Roman"/>
          <w:color w:val="000000"/>
          <w:sz w:val="24"/>
          <w:szCs w:val="24"/>
        </w:rPr>
        <w:t>Небольшие песчаные барханы нужно преодолевать с разгона. Если колеса начали буксовать при падении скорости движения, необходимо подать автомобиль назад для разгона и вторично попытаться преодолеть трудный участок пути.</w:t>
      </w:r>
    </w:p>
    <w:p>
      <w:pPr>
        <w:spacing w:line="240" w:lineRule="auto"/>
        <w:rPr>
          <w:rFonts w:hAnsi="Times New Roman" w:cs="Times New Roman"/>
          <w:color w:val="000000"/>
          <w:sz w:val="24"/>
          <w:szCs w:val="24"/>
        </w:rPr>
      </w:pPr>
      <w:r>
        <w:rPr>
          <w:rFonts w:hAnsi="Times New Roman" w:cs="Times New Roman"/>
          <w:color w:val="000000"/>
          <w:sz w:val="24"/>
          <w:szCs w:val="24"/>
        </w:rPr>
        <w:t>При движении по пересеченной местности канавы, кюветы и рвы надо преодолевать по возможности перпендикулярно препятствию с небольшой скоростью на низших передачах в коробке передач и раздаточной коробке и с включенными механизмами блокировки межосевого и межколесного дифференциалов.</w:t>
      </w:r>
    </w:p>
    <w:p>
      <w:pPr>
        <w:spacing w:line="240" w:lineRule="auto"/>
        <w:rPr>
          <w:rFonts w:hAnsi="Times New Roman" w:cs="Times New Roman"/>
          <w:color w:val="000000"/>
          <w:sz w:val="24"/>
          <w:szCs w:val="24"/>
        </w:rPr>
      </w:pPr>
      <w:r>
        <w:rPr>
          <w:rFonts w:hAnsi="Times New Roman" w:cs="Times New Roman"/>
          <w:color w:val="000000"/>
          <w:sz w:val="24"/>
          <w:szCs w:val="24"/>
        </w:rPr>
        <w:t>Съезжать в канаву нужно с минимальной скоростью, при необходимости притормаживая; как только колеса коснутся дна канавы, следует увеличить подачу топлива, используя для выезда из канавы силу инерции массы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При преодолении брода перед началом движения необходимо проверить исправность предохранительных клапанов на раздаточной коробке и мостах, вентиляционных трубок на коробке передач, заглушки в пробке топливного бака, промерить глубину брода, исследовать состояние донного грунта, выбрать и проверить места въезда и выезда автомобиля и отметить вехами глубокие места. Для преодоления брода нужно выполнять следующее:</w:t>
      </w:r>
    </w:p>
    <w:p>
      <w:pPr>
        <w:spacing w:line="240" w:lineRule="auto"/>
        <w:rPr>
          <w:rFonts w:hAnsi="Times New Roman" w:cs="Times New Roman"/>
          <w:color w:val="000000"/>
          <w:sz w:val="24"/>
          <w:szCs w:val="24"/>
        </w:rPr>
      </w:pPr>
      <w:r>
        <w:rPr>
          <w:rFonts w:hAnsi="Times New Roman" w:cs="Times New Roman"/>
          <w:color w:val="000000"/>
          <w:sz w:val="24"/>
          <w:szCs w:val="24"/>
        </w:rPr>
        <w:t>– включить первую передачу раздаточной коробки и механизмы блокировки межосевого и межколесного дифференциалов; если уровень воды окажется выше лопастей вентилятора, отключить вентилятор;</w:t>
      </w:r>
    </w:p>
    <w:p>
      <w:pPr>
        <w:spacing w:line="240" w:lineRule="auto"/>
        <w:rPr>
          <w:rFonts w:hAnsi="Times New Roman" w:cs="Times New Roman"/>
          <w:color w:val="000000"/>
          <w:sz w:val="24"/>
          <w:szCs w:val="24"/>
        </w:rPr>
      </w:pPr>
      <w:r>
        <w:rPr>
          <w:rFonts w:hAnsi="Times New Roman" w:cs="Times New Roman"/>
          <w:color w:val="000000"/>
          <w:sz w:val="24"/>
          <w:szCs w:val="24"/>
        </w:rPr>
        <w:t>– снизить давление воздуха в шинах до 80–170 кПа (0,8–1,7 кгс/см</w:t>
      </w:r>
      <w:r>
        <w:rPr>
          <w:rFonts w:hAnsi="Times New Roman" w:cs="Times New Roman"/>
          <w:color w:val="000000"/>
          <w:sz w:val="19"/>
          <w:szCs w:val="19"/>
          <w:vertAlign w:val="superscript"/>
        </w:rPr>
        <w:t>2</w:t>
      </w:r>
      <w:r>
        <w:rPr>
          <w:rFonts w:hAnsi="Times New Roman" w:cs="Times New Roman"/>
          <w:color w:val="000000"/>
          <w:sz w:val="24"/>
          <w:szCs w:val="24"/>
        </w:rPr>
        <w:t>) в зависимости от плотности прибрежного и донного грунта.</w:t>
      </w:r>
    </w:p>
    <w:p>
      <w:pPr>
        <w:spacing w:line="240" w:lineRule="auto"/>
        <w:rPr>
          <w:rFonts w:hAnsi="Times New Roman" w:cs="Times New Roman"/>
          <w:color w:val="000000"/>
          <w:sz w:val="24"/>
          <w:szCs w:val="24"/>
        </w:rPr>
      </w:pPr>
      <w:r>
        <w:rPr>
          <w:rFonts w:hAnsi="Times New Roman" w:cs="Times New Roman"/>
          <w:color w:val="000000"/>
          <w:sz w:val="24"/>
          <w:szCs w:val="24"/>
        </w:rPr>
        <w:t>Въезжать в воду нужно осторожно (не создавая волны) на первой или второй передаче коробки передач при средней частоте вращения коленчатого вала. Двигаться по броду не останавливаясь, по возможности прямолинейно и без крутых поворотов. Протяженность брода, если дно его тщательно разведано и не представляет опасности, может быть достаточно большой и ограничивается только временем движения автомобиля в воде, которое должно быть в пределах 10–15 минут.Если по какой-либо причине двигатель остановился, надо попытаться 2–3 раза пустить его стартером, в случае неудачи немедленно отбуксировать автомобиль на берег.</w:t>
      </w:r>
    </w:p>
    <w:p>
      <w:pPr>
        <w:spacing w:line="240" w:lineRule="auto"/>
        <w:rPr>
          <w:rFonts w:hAnsi="Times New Roman" w:cs="Times New Roman"/>
          <w:color w:val="000000"/>
          <w:sz w:val="24"/>
          <w:szCs w:val="24"/>
        </w:rPr>
      </w:pPr>
      <w:r>
        <w:rPr>
          <w:rFonts w:hAnsi="Times New Roman" w:cs="Times New Roman"/>
          <w:color w:val="000000"/>
          <w:sz w:val="24"/>
          <w:szCs w:val="24"/>
        </w:rPr>
        <w:t>После выезда из воды, особенно зимой, сразу же надо просушить тормозные механизмы, для чего надо несколько раз притормозить автомобиль при движении для нагрева тормозных барабанов; разгерметизировать аккумуляторные батареи заменой герметизирующих пробок обычными. Проверить состояние масла в агрегатах и, обнаружив воду, немедленно заменить масло. Смазать через пресс-масленки все точки смазывания. Для удаления воды из камеры сгорания и газоходов предпускового подогревателя необходимо включить его на продувку на 3–5 минут.</w:t>
      </w:r>
    </w:p>
    <w:p>
      <w:pPr>
        <w:spacing w:line="240" w:lineRule="auto"/>
        <w:rPr>
          <w:rFonts w:hAnsi="Times New Roman" w:cs="Times New Roman"/>
          <w:color w:val="000000"/>
          <w:sz w:val="24"/>
          <w:szCs w:val="24"/>
        </w:rPr>
      </w:pPr>
      <w:r>
        <w:rPr>
          <w:rFonts w:hAnsi="Times New Roman" w:cs="Times New Roman"/>
          <w:color w:val="000000"/>
          <w:sz w:val="24"/>
          <w:szCs w:val="24"/>
        </w:rPr>
        <w:t>При движении по скользким и обледенелым дорогам автопоезд следует вести «врастяжку», для чего тормозить запасной или вспомогательной тормозными системами, так как при этом в первую очередь срабатывают тормозные механизмы прицепа.</w:t>
      </w:r>
    </w:p>
    <w:p>
      <w:pPr>
        <w:spacing w:line="240" w:lineRule="auto"/>
        <w:rPr>
          <w:rFonts w:hAnsi="Times New Roman" w:cs="Times New Roman"/>
          <w:color w:val="000000"/>
          <w:sz w:val="24"/>
          <w:szCs w:val="24"/>
        </w:rPr>
      </w:pPr>
      <w:r>
        <w:rPr>
          <w:rFonts w:hAnsi="Times New Roman" w:cs="Times New Roman"/>
          <w:color w:val="000000"/>
          <w:sz w:val="24"/>
          <w:szCs w:val="24"/>
        </w:rPr>
        <w:t>При заносе, поворачивая рулевое колесо в сторону заноса, нужно плавно уменьшить подачу топлива.</w:t>
      </w:r>
    </w:p>
    <w:p>
      <w:pPr>
        <w:spacing w:line="240" w:lineRule="auto"/>
        <w:rPr>
          <w:rFonts w:hAnsi="Times New Roman" w:cs="Times New Roman"/>
          <w:color w:val="000000"/>
          <w:sz w:val="24"/>
          <w:szCs w:val="24"/>
        </w:rPr>
      </w:pPr>
      <w:r>
        <w:rPr>
          <w:rFonts w:hAnsi="Times New Roman" w:cs="Times New Roman"/>
          <w:color w:val="000000"/>
          <w:sz w:val="24"/>
          <w:szCs w:val="24"/>
        </w:rPr>
        <w:t>Для замедления движения при заносе следует пользоваться вспомогательной тормозной системой или притормаживать автомобиль стояночной тормозной системой. В исключительных случаях и для полной остановки автопоезда допустимо притормаживать рабочей тормозной системой. При торможении нельзя допускать скольжения колес.</w:t>
      </w:r>
    </w:p>
    <w:p>
      <w:pPr>
        <w:spacing w:line="240" w:lineRule="auto"/>
        <w:rPr>
          <w:rFonts w:hAnsi="Times New Roman" w:cs="Times New Roman"/>
          <w:color w:val="000000"/>
          <w:sz w:val="24"/>
          <w:szCs w:val="24"/>
        </w:rPr>
      </w:pPr>
      <w:r>
        <w:rPr>
          <w:rFonts w:hAnsi="Times New Roman" w:cs="Times New Roman"/>
          <w:color w:val="000000"/>
          <w:sz w:val="24"/>
          <w:szCs w:val="24"/>
        </w:rPr>
        <w:t>Переключение передач на скользком участке дороги нежелательны. Перед троганием автопоезда с места на скользком участке дороги надо заблокировать межосевой и межколесный дифференциалы. При включении механизмов блокировки загораются сигнализаторы и горят все время, пока дифференциалы заблокированы. Как только скользкий участок дороги остался позади, нужно притормозить и немедленно разблокировать дифференциалы.</w:t>
      </w:r>
    </w:p>
    <w:p>
      <w:pPr>
        <w:spacing w:line="240" w:lineRule="auto"/>
        <w:rPr>
          <w:rFonts w:hAnsi="Times New Roman" w:cs="Times New Roman"/>
          <w:color w:val="000000"/>
          <w:sz w:val="24"/>
          <w:szCs w:val="24"/>
        </w:rPr>
      </w:pPr>
      <w:r>
        <w:rPr>
          <w:rFonts w:hAnsi="Times New Roman" w:cs="Times New Roman"/>
          <w:color w:val="000000"/>
          <w:sz w:val="24"/>
          <w:szCs w:val="24"/>
        </w:rPr>
        <w:t>Если автомобиль забуксовал, необходимо затормозить колеса, заблокировать дифференциалы и включить вторую передачу. Если автомобиль продолжает буксовать, надо расчистить колею под колесами.</w:t>
      </w:r>
    </w:p>
    <w:p>
      <w:pPr>
        <w:spacing w:line="240" w:lineRule="auto"/>
        <w:rPr>
          <w:rFonts w:hAnsi="Times New Roman" w:cs="Times New Roman"/>
          <w:color w:val="000000"/>
          <w:sz w:val="24"/>
          <w:szCs w:val="24"/>
        </w:rPr>
      </w:pPr>
      <w:r>
        <w:rPr>
          <w:rFonts w:hAnsi="Times New Roman" w:cs="Times New Roman"/>
          <w:color w:val="000000"/>
          <w:sz w:val="24"/>
          <w:szCs w:val="24"/>
        </w:rPr>
        <w:t>При движении во время тумана, дождя, снега, а также при движении по узким дорогам с частыми крутыми поворотами для улучшения видимости рекомендуется пользоваться противотуманными фарами, включая их клавишей. Низкое расположение противотуманных фар улучшает освещение дороги.</w:t>
      </w:r>
    </w:p>
    <w:p>
      <w:pPr>
        <w:spacing w:line="240" w:lineRule="auto"/>
        <w:rPr>
          <w:rFonts w:hAnsi="Times New Roman" w:cs="Times New Roman"/>
          <w:color w:val="000000"/>
          <w:sz w:val="24"/>
          <w:szCs w:val="24"/>
        </w:rPr>
      </w:pPr>
      <w:r>
        <w:rPr>
          <w:rFonts w:hAnsi="Times New Roman" w:cs="Times New Roman"/>
          <w:color w:val="000000"/>
          <w:sz w:val="24"/>
          <w:szCs w:val="24"/>
        </w:rPr>
        <w:t>При движении в ненастную погоду нужно включать стеклоочистители, регулярно протирать боковые стекла кабины и зеркала заднего обзора. Следует просушивать тормозные механизмы торможением.</w:t>
      </w:r>
    </w:p>
    <w:p>
      <w:pPr>
        <w:spacing w:line="240" w:lineRule="auto"/>
        <w:rPr>
          <w:rFonts w:hAnsi="Times New Roman" w:cs="Times New Roman"/>
          <w:color w:val="000000"/>
          <w:sz w:val="24"/>
          <w:szCs w:val="24"/>
        </w:rPr>
      </w:pPr>
      <w:r>
        <w:rPr>
          <w:rFonts w:hAnsi="Times New Roman" w:cs="Times New Roman"/>
          <w:color w:val="000000"/>
          <w:sz w:val="24"/>
          <w:szCs w:val="24"/>
        </w:rPr>
        <w:t>При выходе из строя рулевого гидроусилителя пользоваться рулевым механизмом можно только кратковременно. Длительная эксплуатация автомобиля с неработающим гидроусилителем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При разрыве шлангов насоса гидроусилителя следует выполнить следующее:</w:t>
      </w:r>
    </w:p>
    <w:p>
      <w:pPr>
        <w:spacing w:line="240" w:lineRule="auto"/>
        <w:rPr>
          <w:rFonts w:hAnsi="Times New Roman" w:cs="Times New Roman"/>
          <w:color w:val="000000"/>
          <w:sz w:val="24"/>
          <w:szCs w:val="24"/>
        </w:rPr>
      </w:pPr>
      <w:r>
        <w:rPr>
          <w:rFonts w:hAnsi="Times New Roman" w:cs="Times New Roman"/>
          <w:color w:val="000000"/>
          <w:sz w:val="24"/>
          <w:szCs w:val="24"/>
        </w:rPr>
        <w:t>– соединить шлангом трубки высокого и низкого давления, идущие от насоса, и по возможности включить радиатор для охлаждения масла;</w:t>
      </w:r>
    </w:p>
    <w:p>
      <w:pPr>
        <w:spacing w:line="240" w:lineRule="auto"/>
        <w:rPr>
          <w:rFonts w:hAnsi="Times New Roman" w:cs="Times New Roman"/>
          <w:color w:val="000000"/>
          <w:sz w:val="24"/>
          <w:szCs w:val="24"/>
        </w:rPr>
      </w:pPr>
      <w:r>
        <w:rPr>
          <w:rFonts w:hAnsi="Times New Roman" w:cs="Times New Roman"/>
          <w:color w:val="000000"/>
          <w:sz w:val="24"/>
          <w:szCs w:val="24"/>
        </w:rPr>
        <w:t>– заглушить нагнетательные и сливное отверстия гидроусилителя деревянными пробками;</w:t>
      </w:r>
    </w:p>
    <w:p>
      <w:pPr>
        <w:spacing w:line="240" w:lineRule="auto"/>
        <w:rPr>
          <w:rFonts w:hAnsi="Times New Roman" w:cs="Times New Roman"/>
          <w:color w:val="000000"/>
          <w:sz w:val="24"/>
          <w:szCs w:val="24"/>
        </w:rPr>
      </w:pPr>
      <w:r>
        <w:rPr>
          <w:rFonts w:hAnsi="Times New Roman" w:cs="Times New Roman"/>
          <w:color w:val="000000"/>
          <w:sz w:val="24"/>
          <w:szCs w:val="24"/>
        </w:rPr>
        <w:t>– долить в бачок насоса масло до уровня указателя. Допускается заливка масла, применяемого для двигателя, с заменой его на базе;</w:t>
      </w:r>
    </w:p>
    <w:p>
      <w:pPr>
        <w:spacing w:line="240" w:lineRule="auto"/>
        <w:rPr>
          <w:rFonts w:hAnsi="Times New Roman" w:cs="Times New Roman"/>
          <w:color w:val="000000"/>
          <w:sz w:val="24"/>
          <w:szCs w:val="24"/>
        </w:rPr>
      </w:pPr>
      <w:r>
        <w:rPr>
          <w:rFonts w:hAnsi="Times New Roman" w:cs="Times New Roman"/>
          <w:color w:val="000000"/>
          <w:sz w:val="24"/>
          <w:szCs w:val="24"/>
        </w:rPr>
        <w:t>– двигаться при работе двигателя с возможно малой частотой вращения коленчатого вала, следя за температурой масла в бачке. При нагреве масла до температуры выше 100 °С необходимо остановить автомобиль и дать маслу остыть.</w:t>
      </w:r>
    </w:p>
    <w:p>
      <w:pPr>
        <w:spacing w:line="240" w:lineRule="auto"/>
        <w:rPr>
          <w:rFonts w:hAnsi="Times New Roman" w:cs="Times New Roman"/>
          <w:color w:val="000000"/>
          <w:sz w:val="24"/>
          <w:szCs w:val="24"/>
        </w:rPr>
      </w:pPr>
      <w:r>
        <w:rPr>
          <w:rFonts w:hAnsi="Times New Roman" w:cs="Times New Roman"/>
          <w:color w:val="000000"/>
          <w:sz w:val="24"/>
          <w:szCs w:val="24"/>
        </w:rPr>
        <w:t>5.1.4. При сцепке автомобиля с прицепом водитель должен подавать автомобиль с минимальной скоростью и при этом обеспечивать безопасность выполняемой сцепщиком работы.</w:t>
      </w:r>
    </w:p>
    <w:p>
      <w:pPr>
        <w:spacing w:line="240" w:lineRule="auto"/>
        <w:rPr>
          <w:rFonts w:hAnsi="Times New Roman" w:cs="Times New Roman"/>
          <w:color w:val="000000"/>
          <w:sz w:val="24"/>
          <w:szCs w:val="24"/>
        </w:rPr>
      </w:pPr>
      <w:r>
        <w:rPr>
          <w:rFonts w:hAnsi="Times New Roman" w:cs="Times New Roman"/>
          <w:color w:val="000000"/>
          <w:sz w:val="24"/>
          <w:szCs w:val="24"/>
        </w:rPr>
        <w:t>5.1.5. В исключительных случаях сцепку может производить один водитель; при этом водитель должен затормозить прицеп ручным тормозом, проверить состояние буксирного устройства, подложить упоры под задние колеса прицепа, сцепить автомобиль с прицепом, надеть страховочный трос или цепь, соединить системы автомобиля и прицепа.</w:t>
      </w:r>
    </w:p>
    <w:p>
      <w:pPr>
        <w:spacing w:line="240" w:lineRule="auto"/>
        <w:rPr>
          <w:rFonts w:hAnsi="Times New Roman" w:cs="Times New Roman"/>
          <w:color w:val="000000"/>
          <w:sz w:val="24"/>
          <w:szCs w:val="24"/>
        </w:rPr>
      </w:pPr>
      <w:r>
        <w:rPr>
          <w:rFonts w:hAnsi="Times New Roman" w:cs="Times New Roman"/>
          <w:color w:val="000000"/>
          <w:sz w:val="24"/>
          <w:szCs w:val="24"/>
        </w:rPr>
        <w:t>5.1.6. При размещении автомобиля на погрузочно-разгрузочной площадке водитель должен выдерживать установленные расстояния: между автомобилями, стоящими друг за другом, – не менее 1 м, а между автомобилями, стоящими рядом, – не менее 1,5 м.</w:t>
      </w:r>
    </w:p>
    <w:p>
      <w:pPr>
        <w:spacing w:line="240" w:lineRule="auto"/>
        <w:rPr>
          <w:rFonts w:hAnsi="Times New Roman" w:cs="Times New Roman"/>
          <w:color w:val="000000"/>
          <w:sz w:val="24"/>
          <w:szCs w:val="24"/>
        </w:rPr>
      </w:pPr>
      <w:r>
        <w:rPr>
          <w:rFonts w:hAnsi="Times New Roman" w:cs="Times New Roman"/>
          <w:color w:val="000000"/>
          <w:sz w:val="24"/>
          <w:szCs w:val="24"/>
        </w:rPr>
        <w:t>5.1.7. Скорость движения на погрузочно-разгрузочной площадке не должна превышать 10 км/ч.</w:t>
      </w:r>
    </w:p>
    <w:p>
      <w:pPr>
        <w:spacing w:line="240" w:lineRule="auto"/>
        <w:rPr>
          <w:rFonts w:hAnsi="Times New Roman" w:cs="Times New Roman"/>
          <w:color w:val="000000"/>
          <w:sz w:val="24"/>
          <w:szCs w:val="24"/>
        </w:rPr>
      </w:pPr>
      <w:r>
        <w:rPr>
          <w:rFonts w:hAnsi="Times New Roman" w:cs="Times New Roman"/>
          <w:color w:val="000000"/>
          <w:sz w:val="24"/>
          <w:szCs w:val="24"/>
        </w:rPr>
        <w:t>5.1.8. При погрузочно-разгрузочных работах вблизи здания или штабеля груза расстояние между задним бортом автомобиля и зданием должно быть не менее 1,5 м, а между задним бортом и штабелем груза – не менее 1 м.</w:t>
      </w:r>
    </w:p>
    <w:p>
      <w:pPr>
        <w:spacing w:line="240" w:lineRule="auto"/>
        <w:rPr>
          <w:rFonts w:hAnsi="Times New Roman" w:cs="Times New Roman"/>
          <w:color w:val="000000"/>
          <w:sz w:val="24"/>
          <w:szCs w:val="24"/>
        </w:rPr>
      </w:pPr>
      <w:r>
        <w:rPr>
          <w:rFonts w:hAnsi="Times New Roman" w:cs="Times New Roman"/>
          <w:color w:val="000000"/>
          <w:sz w:val="24"/>
          <w:szCs w:val="24"/>
        </w:rPr>
        <w:t>5.1.9. Во время погрузочно-разгрузочных работ водитель обязан контролировать, чтобы все лица, занятые на погрузке и разгрузке, соблюдали правила безопасности; он обязан также проверить правильность укладки и надежность крепления груза на автомобиле.</w:t>
      </w:r>
    </w:p>
    <w:p>
      <w:pPr>
        <w:spacing w:line="240" w:lineRule="auto"/>
        <w:rPr>
          <w:rFonts w:hAnsi="Times New Roman" w:cs="Times New Roman"/>
          <w:color w:val="000000"/>
          <w:sz w:val="24"/>
          <w:szCs w:val="24"/>
        </w:rPr>
      </w:pPr>
      <w:r>
        <w:rPr>
          <w:rFonts w:hAnsi="Times New Roman" w:cs="Times New Roman"/>
          <w:color w:val="000000"/>
          <w:sz w:val="24"/>
          <w:szCs w:val="24"/>
        </w:rPr>
        <w:t>5.1.10. Во время погрузочно-разгрузочных работ водитель должен помнить, что при подъеме и перемещении грузов вручную следует соблюдать нормы максимальной нагрузки.</w:t>
      </w:r>
    </w:p>
    <w:p>
      <w:pPr>
        <w:spacing w:line="240" w:lineRule="auto"/>
        <w:rPr>
          <w:rFonts w:hAnsi="Times New Roman" w:cs="Times New Roman"/>
          <w:color w:val="000000"/>
          <w:sz w:val="24"/>
          <w:szCs w:val="24"/>
        </w:rPr>
      </w:pPr>
      <w:r>
        <w:rPr>
          <w:rFonts w:hAnsi="Times New Roman" w:cs="Times New Roman"/>
          <w:color w:val="000000"/>
          <w:sz w:val="24"/>
          <w:szCs w:val="24"/>
        </w:rPr>
        <w:t>5.1.11. При укладке грузов в кузов автомобиля, чтобы не нарушать его устойчивость и не затруднять управление им, груз должен быть равномерно распределен в кузове.</w:t>
      </w:r>
    </w:p>
    <w:p>
      <w:pPr>
        <w:spacing w:line="240" w:lineRule="auto"/>
        <w:rPr>
          <w:rFonts w:hAnsi="Times New Roman" w:cs="Times New Roman"/>
          <w:color w:val="000000"/>
          <w:sz w:val="24"/>
          <w:szCs w:val="24"/>
        </w:rPr>
      </w:pPr>
      <w:r>
        <w:rPr>
          <w:rFonts w:hAnsi="Times New Roman" w:cs="Times New Roman"/>
          <w:color w:val="000000"/>
          <w:sz w:val="24"/>
          <w:szCs w:val="24"/>
        </w:rPr>
        <w:t>5.1.12. При погрузке навалом груз не должен возвышаться над бортами кузова (стандартными или наращенными) и должен располагаться равномерно по всей площади кузова.</w:t>
      </w:r>
    </w:p>
    <w:p>
      <w:pPr>
        <w:spacing w:line="240" w:lineRule="auto"/>
        <w:rPr>
          <w:rFonts w:hAnsi="Times New Roman" w:cs="Times New Roman"/>
          <w:color w:val="000000"/>
          <w:sz w:val="24"/>
          <w:szCs w:val="24"/>
        </w:rPr>
      </w:pPr>
      <w:r>
        <w:rPr>
          <w:rFonts w:hAnsi="Times New Roman" w:cs="Times New Roman"/>
          <w:color w:val="000000"/>
          <w:sz w:val="24"/>
          <w:szCs w:val="24"/>
        </w:rPr>
        <w:t>5.1.13. Штучные грузы, возвышающиеся над бортами кузова, необходимо увязывать крепким исправным такелажем (канатами, веревками).</w:t>
      </w:r>
    </w:p>
    <w:p>
      <w:pPr>
        <w:spacing w:line="240" w:lineRule="auto"/>
        <w:rPr>
          <w:rFonts w:hAnsi="Times New Roman" w:cs="Times New Roman"/>
          <w:color w:val="000000"/>
          <w:sz w:val="24"/>
          <w:szCs w:val="24"/>
        </w:rPr>
      </w:pPr>
      <w:r>
        <w:rPr>
          <w:rFonts w:hAnsi="Times New Roman" w:cs="Times New Roman"/>
          <w:color w:val="000000"/>
          <w:sz w:val="24"/>
          <w:szCs w:val="24"/>
        </w:rPr>
        <w:t>5.1.14. Высота груза не должна превышать высоты проездов под мостами и путепроводами, встречающимися на пути следования, и быть не более 4,0 м от поверхности дороги до высшей точки груза.</w:t>
      </w:r>
    </w:p>
    <w:p>
      <w:pPr>
        <w:spacing w:line="240" w:lineRule="auto"/>
        <w:rPr>
          <w:rFonts w:hAnsi="Times New Roman" w:cs="Times New Roman"/>
          <w:color w:val="000000"/>
          <w:sz w:val="24"/>
          <w:szCs w:val="24"/>
        </w:rPr>
      </w:pPr>
      <w:r>
        <w:rPr>
          <w:rFonts w:hAnsi="Times New Roman" w:cs="Times New Roman"/>
          <w:color w:val="000000"/>
          <w:sz w:val="24"/>
          <w:szCs w:val="24"/>
        </w:rPr>
        <w:t>5.1.15. Ящичный, бочковый и другой штучный груз должен быть уложен плотно, без промежутков, чтобы при движении (резком торможении, трогании с места и крутом повороте) он не мог перемещаться по кузову; при наличии промежутков между местами груза следует вставлять прочные деревянные прокладки и распорки.</w:t>
      </w:r>
    </w:p>
    <w:p>
      <w:pPr>
        <w:spacing w:line="240" w:lineRule="auto"/>
        <w:rPr>
          <w:rFonts w:hAnsi="Times New Roman" w:cs="Times New Roman"/>
          <w:color w:val="000000"/>
          <w:sz w:val="24"/>
          <w:szCs w:val="24"/>
        </w:rPr>
      </w:pPr>
      <w:r>
        <w:rPr>
          <w:rFonts w:hAnsi="Times New Roman" w:cs="Times New Roman"/>
          <w:color w:val="000000"/>
          <w:sz w:val="24"/>
          <w:szCs w:val="24"/>
        </w:rPr>
        <w:t>5.1.16. При укладке грузов в катно-бочковой таре в несколько рядов их следует накатывать по слегам или покатам боковой поверхностью; бочки с жидким грузом нужно устанавливать пробкой вверх; каждый ряд должен укладываться на прокладках из досок с подклиниванием всех крайних рядов; применение вместо клиньев других предметов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5.1.17. Каждое место груза в отдельности должно быть хорошо укреплено в кузове, чтобы во время движения, остановок и поворотов груз не мог перемещаться или опрокидываться.</w:t>
      </w:r>
    </w:p>
    <w:p>
      <w:pPr>
        <w:spacing w:line="240" w:lineRule="auto"/>
        <w:rPr>
          <w:rFonts w:hAnsi="Times New Roman" w:cs="Times New Roman"/>
          <w:color w:val="000000"/>
          <w:sz w:val="24"/>
          <w:szCs w:val="24"/>
        </w:rPr>
      </w:pPr>
      <w:r>
        <w:rPr>
          <w:rFonts w:hAnsi="Times New Roman" w:cs="Times New Roman"/>
          <w:color w:val="000000"/>
          <w:sz w:val="24"/>
          <w:szCs w:val="24"/>
        </w:rPr>
        <w:t>5.1.18. Запрещается выполнять любые ремонтные работы, снимать детали, узлы и агрегаты, разъединять трубопроводы и т. д., если под платформой, кроме установленного предохранительного упора, не поставлены дополнительные ремонтные упоры (распорные стойки, металлические башмаки), надежно фиксирующие платформу от падения. Дополнительные упоры являются ремонтным оборудованием, предприятием не изготавливаются и к автомобилю-самосвалу не прикладываются.</w:t>
      </w:r>
    </w:p>
    <w:p>
      <w:pPr>
        <w:spacing w:line="240" w:lineRule="auto"/>
        <w:rPr>
          <w:rFonts w:hAnsi="Times New Roman" w:cs="Times New Roman"/>
          <w:color w:val="000000"/>
          <w:sz w:val="24"/>
          <w:szCs w:val="24"/>
        </w:rPr>
      </w:pPr>
      <w:r>
        <w:rPr>
          <w:rFonts w:hAnsi="Times New Roman" w:cs="Times New Roman"/>
          <w:color w:val="000000"/>
          <w:sz w:val="24"/>
          <w:szCs w:val="24"/>
        </w:rPr>
        <w:t>5.1.19. Не разрешается устанавливать груз в стеклянной таре друг на друга (в два ряда) без прочных прокладок, предохраняющих нижний ряд от разбивания в процессе перевозки.</w:t>
      </w:r>
    </w:p>
    <w:p>
      <w:pPr>
        <w:spacing w:line="240" w:lineRule="auto"/>
        <w:rPr>
          <w:rFonts w:hAnsi="Times New Roman" w:cs="Times New Roman"/>
          <w:color w:val="000000"/>
          <w:sz w:val="24"/>
          <w:szCs w:val="24"/>
        </w:rPr>
      </w:pPr>
      <w:r>
        <w:rPr>
          <w:rFonts w:hAnsi="Times New Roman" w:cs="Times New Roman"/>
          <w:color w:val="000000"/>
          <w:sz w:val="24"/>
          <w:szCs w:val="24"/>
        </w:rPr>
        <w:t>5.1.20. Тяжелые малогабаритные грузы следует укладывать в передней части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5.1.21. Запрещается погрузка горючих грузов в деревянный кузов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5.1.22. Стеклянную тару с кислотами, каустиком и другими едкими и обжигающими жидкостями следует перевозить в плетеных корзинах или ящиках.</w:t>
      </w:r>
    </w:p>
    <w:p>
      <w:pPr>
        <w:spacing w:line="240" w:lineRule="auto"/>
        <w:rPr>
          <w:rFonts w:hAnsi="Times New Roman" w:cs="Times New Roman"/>
          <w:color w:val="000000"/>
          <w:sz w:val="24"/>
          <w:szCs w:val="24"/>
        </w:rPr>
      </w:pPr>
      <w:r>
        <w:rPr>
          <w:rFonts w:hAnsi="Times New Roman" w:cs="Times New Roman"/>
          <w:color w:val="000000"/>
          <w:sz w:val="24"/>
          <w:szCs w:val="24"/>
        </w:rPr>
        <w:t>5.1.23. Баллоны с кислородом следует грузить в чистый кузов или прицеп, не имеющий следов масла, иначе создается опасность взрыва; не должно быть масляных пятен и на брезенте, используемом для укрытия баллонов.</w:t>
      </w:r>
    </w:p>
    <w:p>
      <w:pPr>
        <w:spacing w:line="240" w:lineRule="auto"/>
        <w:rPr>
          <w:rFonts w:hAnsi="Times New Roman" w:cs="Times New Roman"/>
          <w:color w:val="000000"/>
          <w:sz w:val="24"/>
          <w:szCs w:val="24"/>
        </w:rPr>
      </w:pPr>
      <w:r>
        <w:rPr>
          <w:rFonts w:hAnsi="Times New Roman" w:cs="Times New Roman"/>
          <w:color w:val="000000"/>
          <w:sz w:val="24"/>
          <w:szCs w:val="24"/>
        </w:rPr>
        <w:t>5.1.24. Груз должен быть прочно закреплен, чтобы он не сместился, не выпал, не волочился и не подвергал опасности пешеходов и других участников движения.</w:t>
      </w:r>
    </w:p>
    <w:p>
      <w:pPr>
        <w:spacing w:line="240" w:lineRule="auto"/>
        <w:rPr>
          <w:rFonts w:hAnsi="Times New Roman" w:cs="Times New Roman"/>
          <w:color w:val="000000"/>
          <w:sz w:val="24"/>
          <w:szCs w:val="24"/>
        </w:rPr>
      </w:pPr>
      <w:r>
        <w:rPr>
          <w:rFonts w:hAnsi="Times New Roman" w:cs="Times New Roman"/>
          <w:color w:val="000000"/>
          <w:sz w:val="24"/>
          <w:szCs w:val="24"/>
        </w:rPr>
        <w:t>5.1.25. Груз не должен ограничивать обзорность, закрывать осветительные приборы, в том числе стоп-сигналы и указатели поворотов, номерные знаки, создавать шум, поднимать пыль и вызывать другие неудобства.</w:t>
      </w:r>
    </w:p>
    <w:p>
      <w:pPr>
        <w:spacing w:line="240" w:lineRule="auto"/>
        <w:rPr>
          <w:rFonts w:hAnsi="Times New Roman" w:cs="Times New Roman"/>
          <w:color w:val="000000"/>
          <w:sz w:val="24"/>
          <w:szCs w:val="24"/>
        </w:rPr>
      </w:pPr>
      <w:r>
        <w:rPr>
          <w:rFonts w:hAnsi="Times New Roman" w:cs="Times New Roman"/>
          <w:color w:val="000000"/>
          <w:sz w:val="24"/>
          <w:szCs w:val="24"/>
        </w:rPr>
        <w:t>5.1.26. Перевозка грузчиков и экспедиторов разрешается в кабине водителя автомобиля; в крайнем случае допускается перевозка грузчиков в кузове автомобиля, перевозящего малоопасные грузы, но для них должны быть предусмотрены безопасные места.</w:t>
      </w:r>
    </w:p>
    <w:p>
      <w:pPr>
        <w:spacing w:line="240" w:lineRule="auto"/>
        <w:rPr>
          <w:rFonts w:hAnsi="Times New Roman" w:cs="Times New Roman"/>
          <w:color w:val="000000"/>
          <w:sz w:val="24"/>
          <w:szCs w:val="24"/>
        </w:rPr>
      </w:pPr>
      <w:r>
        <w:rPr>
          <w:rFonts w:hAnsi="Times New Roman" w:cs="Times New Roman"/>
          <w:color w:val="000000"/>
          <w:sz w:val="24"/>
          <w:szCs w:val="24"/>
        </w:rPr>
        <w:t>5.1.27. При перевозке пылящих грузов в открытом кузове следует накрывать их брезентом для предохранения от распыления; пылящие грузы разрешается перевозить только в уплотненном кузове.</w:t>
      </w:r>
    </w:p>
    <w:p>
      <w:pPr>
        <w:spacing w:line="240" w:lineRule="auto"/>
        <w:rPr>
          <w:rFonts w:hAnsi="Times New Roman" w:cs="Times New Roman"/>
          <w:color w:val="000000"/>
          <w:sz w:val="24"/>
          <w:szCs w:val="24"/>
        </w:rPr>
      </w:pPr>
      <w:r>
        <w:rPr>
          <w:rFonts w:hAnsi="Times New Roman" w:cs="Times New Roman"/>
          <w:color w:val="000000"/>
          <w:sz w:val="24"/>
          <w:szCs w:val="24"/>
        </w:rPr>
        <w:t>5.1.28. Для перевозки баллонов со сжатыми газами кузов автомобиля (прицепа) должен быть оборудован стеллажом с выемками по размеру баллонов, обитыми войлоком; стеллаж должен иметь запорные приспособления, предохраняющие перевозимые баллоны от тряски и ударов.</w:t>
      </w:r>
    </w:p>
    <w:p>
      <w:pPr>
        <w:spacing w:line="240" w:lineRule="auto"/>
        <w:rPr>
          <w:rFonts w:hAnsi="Times New Roman" w:cs="Times New Roman"/>
          <w:color w:val="000000"/>
          <w:sz w:val="24"/>
          <w:szCs w:val="24"/>
        </w:rPr>
      </w:pPr>
      <w:r>
        <w:rPr>
          <w:rFonts w:hAnsi="Times New Roman" w:cs="Times New Roman"/>
          <w:color w:val="000000"/>
          <w:sz w:val="24"/>
          <w:szCs w:val="24"/>
        </w:rPr>
        <w:t>5.1.29. При необходимости перевозить баллоны можно в горизонтальном положении (лежа); при погрузке баллонов в кузов более чем в один ряд следует обязательно применять прокладки, предохраняющие баллоны от соприкосновения друг с другом; перевозка баллонов без прокладок запрещена.</w:t>
      </w:r>
    </w:p>
    <w:p>
      <w:pPr>
        <w:spacing w:line="240" w:lineRule="auto"/>
        <w:rPr>
          <w:rFonts w:hAnsi="Times New Roman" w:cs="Times New Roman"/>
          <w:color w:val="000000"/>
          <w:sz w:val="24"/>
          <w:szCs w:val="24"/>
        </w:rPr>
      </w:pPr>
      <w:r>
        <w:rPr>
          <w:rFonts w:hAnsi="Times New Roman" w:cs="Times New Roman"/>
          <w:color w:val="000000"/>
          <w:sz w:val="24"/>
          <w:szCs w:val="24"/>
        </w:rPr>
        <w:t>5.1.30. При перевозке баллонов в жаркое время года следует накрывать их для защиты от прямых солнечных лучей.</w:t>
      </w:r>
    </w:p>
    <w:p>
      <w:pPr>
        <w:spacing w:line="240" w:lineRule="auto"/>
        <w:rPr>
          <w:rFonts w:hAnsi="Times New Roman" w:cs="Times New Roman"/>
          <w:color w:val="000000"/>
          <w:sz w:val="24"/>
          <w:szCs w:val="24"/>
        </w:rPr>
      </w:pPr>
      <w:r>
        <w:rPr>
          <w:rFonts w:hAnsi="Times New Roman" w:cs="Times New Roman"/>
          <w:color w:val="000000"/>
          <w:sz w:val="24"/>
          <w:szCs w:val="24"/>
        </w:rPr>
        <w:t>5.1.31. Запрещается совместная транспортировка кислородных и ацетиленовых баллонов (как наполненных, так и порожних).</w:t>
      </w:r>
    </w:p>
    <w:p>
      <w:pPr>
        <w:spacing w:line="240" w:lineRule="auto"/>
        <w:rPr>
          <w:rFonts w:hAnsi="Times New Roman" w:cs="Times New Roman"/>
          <w:color w:val="000000"/>
          <w:sz w:val="24"/>
          <w:szCs w:val="24"/>
        </w:rPr>
      </w:pPr>
      <w:r>
        <w:rPr>
          <w:rFonts w:hAnsi="Times New Roman" w:cs="Times New Roman"/>
          <w:color w:val="000000"/>
          <w:sz w:val="24"/>
          <w:szCs w:val="24"/>
        </w:rPr>
        <w:t>5.1.32. Перевозка длинномерных грузов (превышающих по своим размерам на 2 м длину кузова автомобиля) должна осуществляться на автомобилях с прицепами и полуприцепами.</w:t>
      </w:r>
    </w:p>
    <w:p>
      <w:pPr>
        <w:spacing w:line="240" w:lineRule="auto"/>
        <w:rPr>
          <w:rFonts w:hAnsi="Times New Roman" w:cs="Times New Roman"/>
          <w:color w:val="000000"/>
          <w:sz w:val="24"/>
          <w:szCs w:val="24"/>
        </w:rPr>
      </w:pPr>
      <w:r>
        <w:rPr>
          <w:rFonts w:hAnsi="Times New Roman" w:cs="Times New Roman"/>
          <w:color w:val="000000"/>
          <w:sz w:val="24"/>
          <w:szCs w:val="24"/>
        </w:rPr>
        <w:t>5.1.33. Платформы автомобилей, предназначенные для перевозки длинномерных грузов, не должны иметь бортов, но должны обеспечиваться съемными или откидными стойками, предохраняющими груз от падения.</w:t>
      </w:r>
    </w:p>
    <w:p>
      <w:pPr>
        <w:spacing w:line="240" w:lineRule="auto"/>
        <w:rPr>
          <w:rFonts w:hAnsi="Times New Roman" w:cs="Times New Roman"/>
          <w:color w:val="000000"/>
          <w:sz w:val="24"/>
          <w:szCs w:val="24"/>
        </w:rPr>
      </w:pPr>
      <w:r>
        <w:rPr>
          <w:rFonts w:hAnsi="Times New Roman" w:cs="Times New Roman"/>
          <w:color w:val="000000"/>
          <w:sz w:val="24"/>
          <w:szCs w:val="24"/>
        </w:rPr>
        <w:t>5.1.34. При одновременной перевозке длинномерных грузов различной длины более короткие грузы должны располагаться сверху.</w:t>
      </w:r>
    </w:p>
    <w:p>
      <w:pPr>
        <w:spacing w:line="240" w:lineRule="auto"/>
        <w:rPr>
          <w:rFonts w:hAnsi="Times New Roman" w:cs="Times New Roman"/>
          <w:color w:val="000000"/>
          <w:sz w:val="24"/>
          <w:szCs w:val="24"/>
        </w:rPr>
      </w:pPr>
      <w:r>
        <w:rPr>
          <w:rFonts w:hAnsi="Times New Roman" w:cs="Times New Roman"/>
          <w:color w:val="000000"/>
          <w:sz w:val="24"/>
          <w:szCs w:val="24"/>
        </w:rPr>
        <w:t>5.1.35. Грузить длинномерный груз по диагонали в кузове, оставляя выступающие за боковые габариты автомобиля концы, а также загораживать грузом двери кабины водителя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5.1.36. При перевозке пиломатериалов и бревен грузить их выше стоек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5.1.37. При погрузке длинномерных грузов на прицеп требуется оставлять зазор между задней стенкой кабины автомобиля и грузом, чтобы прицеп мог свободно поворачиваться по отношению к автомобилю на 90° в каждую сторону.</w:t>
      </w:r>
    </w:p>
    <w:p>
      <w:pPr>
        <w:spacing w:line="240" w:lineRule="auto"/>
        <w:rPr>
          <w:rFonts w:hAnsi="Times New Roman" w:cs="Times New Roman"/>
          <w:color w:val="000000"/>
          <w:sz w:val="24"/>
          <w:szCs w:val="24"/>
        </w:rPr>
      </w:pPr>
      <w:r>
        <w:rPr>
          <w:rFonts w:hAnsi="Times New Roman" w:cs="Times New Roman"/>
          <w:color w:val="000000"/>
          <w:sz w:val="24"/>
          <w:szCs w:val="24"/>
        </w:rPr>
        <w:t>5.1.38. Для того чтобы во время торможения или движения под уклон груз не надвигался на кабину, он должен располагаться на автомобиле выше, чем на прицепе, на величину деформации (осадки) рессор от груза.</w:t>
      </w:r>
    </w:p>
    <w:p>
      <w:pPr>
        <w:spacing w:line="240" w:lineRule="auto"/>
        <w:rPr>
          <w:rFonts w:hAnsi="Times New Roman" w:cs="Times New Roman"/>
          <w:color w:val="000000"/>
          <w:sz w:val="24"/>
          <w:szCs w:val="24"/>
        </w:rPr>
      </w:pPr>
      <w:r>
        <w:rPr>
          <w:rFonts w:hAnsi="Times New Roman" w:cs="Times New Roman"/>
          <w:color w:val="000000"/>
          <w:sz w:val="24"/>
          <w:szCs w:val="24"/>
        </w:rPr>
        <w:t>5.1.39. При перевозке грузов, превышающих по своим размерам ширину кузова автомобиля, на передних крыльях должны быть установлены указатели габаритов; платформа автомобиля, на которой перевозят груз, не должна иметь бортов.</w:t>
      </w:r>
    </w:p>
    <w:p>
      <w:pPr>
        <w:spacing w:line="240" w:lineRule="auto"/>
        <w:rPr>
          <w:rFonts w:hAnsi="Times New Roman" w:cs="Times New Roman"/>
          <w:color w:val="000000"/>
          <w:sz w:val="24"/>
          <w:szCs w:val="24"/>
        </w:rPr>
      </w:pPr>
      <w:r>
        <w:rPr>
          <w:rFonts w:hAnsi="Times New Roman" w:cs="Times New Roman"/>
          <w:color w:val="000000"/>
          <w:sz w:val="24"/>
          <w:szCs w:val="24"/>
        </w:rPr>
        <w:t>5.1.40. Разгружая длинномерные грузы, замки стоек следует освобождать с торца или со стороны, противоположной разгрузке; запрещается открывать одновременно обе боковые стойки.</w:t>
      </w:r>
    </w:p>
    <w:p>
      <w:pPr>
        <w:spacing w:line="240" w:lineRule="auto"/>
        <w:rPr>
          <w:rFonts w:hAnsi="Times New Roman" w:cs="Times New Roman"/>
          <w:color w:val="000000"/>
          <w:sz w:val="24"/>
          <w:szCs w:val="24"/>
        </w:rPr>
      </w:pPr>
      <w:r>
        <w:rPr>
          <w:rFonts w:hAnsi="Times New Roman" w:cs="Times New Roman"/>
          <w:color w:val="000000"/>
          <w:sz w:val="24"/>
          <w:szCs w:val="24"/>
        </w:rPr>
        <w:t>5.1.41. Места разгрузки автомобилей-самосвалов у откосов, оврагов должны быть оборудованы специальными колесоотбойными брусами; в случае их отсутствия водитель не должен подъезжать к краю обрыва на расстояние менее 1 м от заднего колеса.</w:t>
      </w:r>
    </w:p>
    <w:p>
      <w:pPr>
        <w:spacing w:line="240" w:lineRule="auto"/>
        <w:rPr>
          <w:rFonts w:hAnsi="Times New Roman" w:cs="Times New Roman"/>
          <w:color w:val="000000"/>
          <w:sz w:val="24"/>
          <w:szCs w:val="24"/>
        </w:rPr>
      </w:pPr>
      <w:r>
        <w:rPr>
          <w:rFonts w:hAnsi="Times New Roman" w:cs="Times New Roman"/>
          <w:color w:val="000000"/>
          <w:sz w:val="24"/>
          <w:szCs w:val="24"/>
        </w:rPr>
        <w:t>5.1.42. При работе на линии водитель не должен передавать управление автомобилем лицам, не имеющим при себе удостоверения на право управления грузовым автомобилем или не указанным в путевом листе, а также находящимся в состоянии алкогольного или наркотического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5.1.43. Во время движения следует избегать резких торможений и поворотов, если они не вызваны обстановкой на дороге, соображениями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5.1.44. Скорость движения автомобиля следует выбирать с учетом интенсивности движения, дорожных и погодных условий; в населенных пунктах она не должна превышать 60 км/ч.</w:t>
      </w:r>
    </w:p>
    <w:p>
      <w:pPr>
        <w:spacing w:line="240" w:lineRule="auto"/>
        <w:rPr>
          <w:rFonts w:hAnsi="Times New Roman" w:cs="Times New Roman"/>
          <w:color w:val="000000"/>
          <w:sz w:val="24"/>
          <w:szCs w:val="24"/>
        </w:rPr>
      </w:pPr>
      <w:r>
        <w:rPr>
          <w:rFonts w:hAnsi="Times New Roman" w:cs="Times New Roman"/>
          <w:color w:val="000000"/>
          <w:sz w:val="24"/>
          <w:szCs w:val="24"/>
        </w:rPr>
        <w:t>5.1.45. Грузовым автомобилям с полной массой более 3,5 т, а также грузовым автомобилям с полной массой не более 3,5 т при управлении их водителями с водительским стажем до двух лет разрешается движение вне населенных пунктов со скоростью не более 70 км/ч.</w:t>
      </w:r>
    </w:p>
    <w:p>
      <w:pPr>
        <w:spacing w:line="240" w:lineRule="auto"/>
        <w:rPr>
          <w:rFonts w:hAnsi="Times New Roman" w:cs="Times New Roman"/>
          <w:color w:val="000000"/>
          <w:sz w:val="24"/>
          <w:szCs w:val="24"/>
        </w:rPr>
      </w:pPr>
      <w:r>
        <w:rPr>
          <w:rFonts w:hAnsi="Times New Roman" w:cs="Times New Roman"/>
          <w:color w:val="000000"/>
          <w:sz w:val="24"/>
          <w:szCs w:val="24"/>
        </w:rPr>
        <w:t>5.1.46. Водитель должен выбирать интервал между движущимися автомобилями в зависимости от скорости и состояния дороги; при движении по мокрой и скользкой дороге тормозной путь значительно увеличивается, поэтому интервал между автомобилями необходимо увеличить.</w:t>
      </w:r>
    </w:p>
    <w:p>
      <w:pPr>
        <w:spacing w:line="240" w:lineRule="auto"/>
        <w:rPr>
          <w:rFonts w:hAnsi="Times New Roman" w:cs="Times New Roman"/>
          <w:color w:val="000000"/>
          <w:sz w:val="24"/>
          <w:szCs w:val="24"/>
        </w:rPr>
      </w:pPr>
      <w:r>
        <w:rPr>
          <w:rFonts w:hAnsi="Times New Roman" w:cs="Times New Roman"/>
          <w:color w:val="000000"/>
          <w:sz w:val="24"/>
          <w:szCs w:val="24"/>
        </w:rPr>
        <w:t>5.1.47. При маневрировании, перестраивании из ряда в ряд, обгоне водитель должен убедиться в полной безопасности маневра.</w:t>
      </w:r>
    </w:p>
    <w:p>
      <w:pPr>
        <w:spacing w:line="240" w:lineRule="auto"/>
        <w:rPr>
          <w:rFonts w:hAnsi="Times New Roman" w:cs="Times New Roman"/>
          <w:color w:val="000000"/>
          <w:sz w:val="24"/>
          <w:szCs w:val="24"/>
        </w:rPr>
      </w:pPr>
      <w:r>
        <w:rPr>
          <w:rFonts w:hAnsi="Times New Roman" w:cs="Times New Roman"/>
          <w:color w:val="000000"/>
          <w:sz w:val="24"/>
          <w:szCs w:val="24"/>
        </w:rPr>
        <w:t>5.1.48. На крутых спусках сцепление и передача должны быть включены; во время длительного спуска не следует пользоваться прямой передачей.</w:t>
      </w:r>
    </w:p>
    <w:p>
      <w:pPr>
        <w:spacing w:line="240" w:lineRule="auto"/>
        <w:rPr>
          <w:rFonts w:hAnsi="Times New Roman" w:cs="Times New Roman"/>
          <w:color w:val="000000"/>
          <w:sz w:val="24"/>
          <w:szCs w:val="24"/>
        </w:rPr>
      </w:pPr>
      <w:r>
        <w:rPr>
          <w:rFonts w:hAnsi="Times New Roman" w:cs="Times New Roman"/>
          <w:color w:val="000000"/>
          <w:sz w:val="24"/>
          <w:szCs w:val="24"/>
        </w:rPr>
        <w:t>5.1.49. С наступлением темноты водитель должен включить осветительные приборы: на неосвещенных участках дороги – дальний или ближний свет фар, а на освещенных – ближний свет фар и (или) габаритные огни.</w:t>
      </w:r>
    </w:p>
    <w:p>
      <w:pPr>
        <w:spacing w:line="240" w:lineRule="auto"/>
        <w:rPr>
          <w:rFonts w:hAnsi="Times New Roman" w:cs="Times New Roman"/>
          <w:color w:val="000000"/>
          <w:sz w:val="24"/>
          <w:szCs w:val="24"/>
        </w:rPr>
      </w:pPr>
      <w:r>
        <w:rPr>
          <w:rFonts w:hAnsi="Times New Roman" w:cs="Times New Roman"/>
          <w:color w:val="000000"/>
          <w:sz w:val="24"/>
          <w:szCs w:val="24"/>
        </w:rPr>
        <w:t>5.1.50. Для того чтобы не ослеплять водителей встречных автомобилей, дальний свет фар следует переключать на ближний за 150 м до идущего навстречу транспортного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5.1.51. При разъезде не следует смотреть на фары встречного автомобиля; если же произошло ослепление светом встречного автомобиля, необходимо, не меняя полосы движения, снизить скорость или остановиться и включить аварийную сигнализацию.</w:t>
      </w:r>
    </w:p>
    <w:p>
      <w:pPr>
        <w:spacing w:line="240" w:lineRule="auto"/>
        <w:rPr>
          <w:rFonts w:hAnsi="Times New Roman" w:cs="Times New Roman"/>
          <w:color w:val="000000"/>
          <w:sz w:val="24"/>
          <w:szCs w:val="24"/>
        </w:rPr>
      </w:pPr>
      <w:r>
        <w:rPr>
          <w:rFonts w:hAnsi="Times New Roman" w:cs="Times New Roman"/>
          <w:color w:val="000000"/>
          <w:sz w:val="24"/>
          <w:szCs w:val="24"/>
        </w:rPr>
        <w:t>5.1.52. Во время остановки или стоянки на неосвещенном участке дороги необходимо включить габаритные огни; при неисправности осветительных приборов автомобиль вне населенных пунктов должен быть отведен за пределы проезжей части дороги, а если это невозможно, водитель обязан включить аварийную сигнализацию, а при ее отсутствии или неисправности позади автомобиля на расстоянии 25–30 м от него установить знак аварийной остановки или мигающий красный фонарь.</w:t>
      </w:r>
    </w:p>
    <w:p>
      <w:pPr>
        <w:spacing w:line="240" w:lineRule="auto"/>
        <w:rPr>
          <w:rFonts w:hAnsi="Times New Roman" w:cs="Times New Roman"/>
          <w:color w:val="000000"/>
          <w:sz w:val="24"/>
          <w:szCs w:val="24"/>
        </w:rPr>
      </w:pPr>
      <w:r>
        <w:rPr>
          <w:rFonts w:hAnsi="Times New Roman" w:cs="Times New Roman"/>
          <w:color w:val="000000"/>
          <w:sz w:val="24"/>
          <w:szCs w:val="24"/>
        </w:rPr>
        <w:t>5.1.53. Водитель должен быть особенно внимательным при движении задним ходом; двигаясь задним ходом, нельзя создавать помех для других участников движения; перед подачей автомобиля назад необходимо убедиться, что его никто не объезжает и что сзади нет людей или каких-нибудь препятствий; для обеспечения безопасности движения водитель при необходимости должен прибегнуть к помощи других лиц.</w:t>
      </w:r>
    </w:p>
    <w:p>
      <w:pPr>
        <w:spacing w:line="240" w:lineRule="auto"/>
        <w:rPr>
          <w:rFonts w:hAnsi="Times New Roman" w:cs="Times New Roman"/>
          <w:color w:val="000000"/>
          <w:sz w:val="24"/>
          <w:szCs w:val="24"/>
        </w:rPr>
      </w:pPr>
      <w:r>
        <w:rPr>
          <w:rFonts w:hAnsi="Times New Roman" w:cs="Times New Roman"/>
          <w:color w:val="000000"/>
          <w:sz w:val="24"/>
          <w:szCs w:val="24"/>
        </w:rPr>
        <w:t>5.1.54. В том случае, когда возникает необходимость временно покинуть автомобиль, водитель должен выключить двигатель, автомобиль затормозить стояночным тормозом при включенной низшей передаче; ключ от замка зажигания следует взять с собой, а двери запереть.</w:t>
      </w:r>
    </w:p>
    <w:p>
      <w:pPr>
        <w:spacing w:line="240" w:lineRule="auto"/>
        <w:rPr>
          <w:rFonts w:hAnsi="Times New Roman" w:cs="Times New Roman"/>
          <w:color w:val="000000"/>
          <w:sz w:val="24"/>
          <w:szCs w:val="24"/>
        </w:rPr>
      </w:pPr>
      <w:r>
        <w:rPr>
          <w:rFonts w:hAnsi="Times New Roman" w:cs="Times New Roman"/>
          <w:color w:val="000000"/>
          <w:sz w:val="24"/>
          <w:szCs w:val="24"/>
        </w:rPr>
        <w:t>5.1.55. Перед выходом из кабины автомобиля на проезжую часть дороги необходимо предварительно убедиться в отсутствии опасности, связанной с движением транспортных средств как в попутном, так и во встречном направлениях.</w:t>
      </w:r>
    </w:p>
    <w:p>
      <w:pPr>
        <w:spacing w:line="240" w:lineRule="auto"/>
        <w:rPr>
          <w:rFonts w:hAnsi="Times New Roman" w:cs="Times New Roman"/>
          <w:color w:val="000000"/>
          <w:sz w:val="24"/>
          <w:szCs w:val="24"/>
        </w:rPr>
      </w:pPr>
      <w:r>
        <w:rPr>
          <w:rFonts w:hAnsi="Times New Roman" w:cs="Times New Roman"/>
          <w:color w:val="000000"/>
          <w:sz w:val="24"/>
          <w:szCs w:val="24"/>
        </w:rPr>
        <w:t>5.1.56. Если во время работы на линии возникли какие-либо технические неисправности, требующие немедленного устранения, водитель должен поставить автомобиль на обочину и осмотреть его; к ремонту можно приступать, если есть все необходимые инструменты и если объем его соответствует разрешенному на линии: монтаж и демонтаж шин, смена колес, продувка в системе питания, проверка действия приборов зажигания, устранение неисправностей в системе освещения, подтяжка ослабленных креплений и т. п.</w:t>
      </w:r>
    </w:p>
    <w:p>
      <w:pPr>
        <w:spacing w:line="240" w:lineRule="auto"/>
        <w:rPr>
          <w:rFonts w:hAnsi="Times New Roman" w:cs="Times New Roman"/>
          <w:color w:val="000000"/>
          <w:sz w:val="24"/>
          <w:szCs w:val="24"/>
        </w:rPr>
      </w:pPr>
      <w:r>
        <w:rPr>
          <w:rFonts w:hAnsi="Times New Roman" w:cs="Times New Roman"/>
          <w:color w:val="000000"/>
          <w:sz w:val="24"/>
          <w:szCs w:val="24"/>
        </w:rPr>
        <w:t>5.1.57. При техническом обслуживании и ремонте автомобиля следует пользоваться исправным и предназначенным для этой цели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5.1.58. Гаечные ключи должны подбираться соответственно размерам гаек и болтов; не следует работать гаечными ключами с непараллельными, изношенными губками; не разрешается отвертывание гаек ключами больших размеров с подкладыванием металлических пластинок между гранями гайки и ключа, а также удлинение рукоятки ключа путем присоединения другого ключа или трубы.</w:t>
      </w:r>
    </w:p>
    <w:p>
      <w:pPr>
        <w:spacing w:line="240" w:lineRule="auto"/>
        <w:rPr>
          <w:rFonts w:hAnsi="Times New Roman" w:cs="Times New Roman"/>
          <w:color w:val="000000"/>
          <w:sz w:val="24"/>
          <w:szCs w:val="24"/>
        </w:rPr>
      </w:pPr>
      <w:r>
        <w:rPr>
          <w:rFonts w:hAnsi="Times New Roman" w:cs="Times New Roman"/>
          <w:color w:val="000000"/>
          <w:sz w:val="24"/>
          <w:szCs w:val="24"/>
        </w:rPr>
        <w:t>5.1.59. Поверхность всех ручек для инструментов должна быть гладкая, без заусенцев и трещин; не следует пользоваться инструментом с плохо укрепленной деревянной ручкой, а также с неисправной ручкой или без металлического кольца на ней.</w:t>
      </w:r>
    </w:p>
    <w:p>
      <w:pPr>
        <w:spacing w:line="240" w:lineRule="auto"/>
        <w:rPr>
          <w:rFonts w:hAnsi="Times New Roman" w:cs="Times New Roman"/>
          <w:color w:val="000000"/>
          <w:sz w:val="24"/>
          <w:szCs w:val="24"/>
        </w:rPr>
      </w:pPr>
      <w:r>
        <w:rPr>
          <w:rFonts w:hAnsi="Times New Roman" w:cs="Times New Roman"/>
          <w:color w:val="000000"/>
          <w:sz w:val="24"/>
          <w:szCs w:val="24"/>
        </w:rPr>
        <w:t>5.1.60. При необходимости подъема части автомобиля домкратом водитель должен выполнить следующие меры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установить колеса, которые не предполагается поднимать, противооткатные упоры (башмаки);</w:t>
      </w:r>
    </w:p>
    <w:p>
      <w:pPr>
        <w:spacing w:line="240" w:lineRule="auto"/>
        <w:rPr>
          <w:rFonts w:hAnsi="Times New Roman" w:cs="Times New Roman"/>
          <w:color w:val="000000"/>
          <w:sz w:val="24"/>
          <w:szCs w:val="24"/>
        </w:rPr>
      </w:pPr>
      <w:r>
        <w:rPr>
          <w:rFonts w:hAnsi="Times New Roman" w:cs="Times New Roman"/>
          <w:color w:val="000000"/>
          <w:sz w:val="24"/>
          <w:szCs w:val="24"/>
        </w:rPr>
        <w:t>– при вывешивании автомобиля на грунтовой поверхности необходимо выровнять место установки домкрата, положить широкую подкладку и установить на нее домкрат в строго вертикальном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 подъем следует осуществлять плавно, без рывков;</w:t>
      </w:r>
    </w:p>
    <w:p>
      <w:pPr>
        <w:spacing w:line="240" w:lineRule="auto"/>
        <w:rPr>
          <w:rFonts w:hAnsi="Times New Roman" w:cs="Times New Roman"/>
          <w:color w:val="000000"/>
          <w:sz w:val="24"/>
          <w:szCs w:val="24"/>
        </w:rPr>
      </w:pPr>
      <w:r>
        <w:rPr>
          <w:rFonts w:hAnsi="Times New Roman" w:cs="Times New Roman"/>
          <w:color w:val="000000"/>
          <w:sz w:val="24"/>
          <w:szCs w:val="24"/>
        </w:rPr>
        <w:t>– выполняя работы, связанные со снятием колес, под поднятый автомобиль необходимо поставить козелки; нельзя применять вместо козелков в качестве подставок случайные предметы (ящики, камни, диски колес, доски и т. п.);</w:t>
      </w:r>
    </w:p>
    <w:p>
      <w:pPr>
        <w:spacing w:line="240" w:lineRule="auto"/>
        <w:rPr>
          <w:rFonts w:hAnsi="Times New Roman" w:cs="Times New Roman"/>
          <w:color w:val="000000"/>
          <w:sz w:val="24"/>
          <w:szCs w:val="24"/>
        </w:rPr>
      </w:pPr>
      <w:r>
        <w:rPr>
          <w:rFonts w:hAnsi="Times New Roman" w:cs="Times New Roman"/>
          <w:color w:val="000000"/>
          <w:sz w:val="24"/>
          <w:szCs w:val="24"/>
        </w:rPr>
        <w:t>– при подставке козелков с обеих сторон вывешенной части автомобиля необходимо применять козелки только одинаковой высоты и устанавливать их в местах, предусмотренных инструкцией по эксплуатации каждой модели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 увеличивать высоту козелков путем установки на них или под ними посторонних предметов (досок, кирпичей и т. п.)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не разрешается производить дополнительный подъем вторым домкратом уже вывешенного на домкрате автомобиля, так как это может привести к его падению; при необходимости произвести дополнительный подъем вторым домкратом, вывешенную часть автомобиля следует опустить на козелок, а затем осуществлять дополнительный подъем.</w:t>
      </w:r>
    </w:p>
    <w:p>
      <w:pPr>
        <w:spacing w:line="240" w:lineRule="auto"/>
        <w:rPr>
          <w:rFonts w:hAnsi="Times New Roman" w:cs="Times New Roman"/>
          <w:color w:val="000000"/>
          <w:sz w:val="24"/>
          <w:szCs w:val="24"/>
        </w:rPr>
      </w:pPr>
      <w:r>
        <w:rPr>
          <w:rFonts w:hAnsi="Times New Roman" w:cs="Times New Roman"/>
          <w:color w:val="000000"/>
          <w:sz w:val="24"/>
          <w:szCs w:val="24"/>
        </w:rPr>
        <w:t>5.1.61. Запрещается находиться под автомобилем при работающем двигателе; при этом недопустимо испытывать тормозную систему.</w:t>
      </w:r>
    </w:p>
    <w:p>
      <w:pPr>
        <w:spacing w:line="240" w:lineRule="auto"/>
        <w:rPr>
          <w:rFonts w:hAnsi="Times New Roman" w:cs="Times New Roman"/>
          <w:color w:val="000000"/>
          <w:sz w:val="24"/>
          <w:szCs w:val="24"/>
        </w:rPr>
      </w:pPr>
      <w:r>
        <w:rPr>
          <w:rFonts w:hAnsi="Times New Roman" w:cs="Times New Roman"/>
          <w:color w:val="000000"/>
          <w:sz w:val="24"/>
          <w:szCs w:val="24"/>
        </w:rPr>
        <w:t>5.1.62. При проведении работ по техническому обслуживанию, ремонту и проверке технического состояния транспортных средств вне помещений (на открытом воздухе) работники должны быть обеспечены утепленными матами или наколенниками.</w:t>
      </w:r>
    </w:p>
    <w:p>
      <w:pPr>
        <w:spacing w:line="240" w:lineRule="auto"/>
        <w:rPr>
          <w:rFonts w:hAnsi="Times New Roman" w:cs="Times New Roman"/>
          <w:color w:val="000000"/>
          <w:sz w:val="24"/>
          <w:szCs w:val="24"/>
        </w:rPr>
      </w:pPr>
      <w:r>
        <w:rPr>
          <w:rFonts w:hAnsi="Times New Roman" w:cs="Times New Roman"/>
          <w:color w:val="000000"/>
          <w:sz w:val="24"/>
          <w:szCs w:val="24"/>
        </w:rPr>
        <w:t>5.1.63. При работе под автомобилем следует располагаться таким образом, чтобы ноги работающего не высовывались из-под автомобиля и не находились на проезжей части дороги во избежание наезда на них проезжающего мимо транспорта.</w:t>
      </w:r>
    </w:p>
    <w:p>
      <w:pPr>
        <w:spacing w:line="240" w:lineRule="auto"/>
        <w:rPr>
          <w:rFonts w:hAnsi="Times New Roman" w:cs="Times New Roman"/>
          <w:color w:val="000000"/>
          <w:sz w:val="24"/>
          <w:szCs w:val="24"/>
        </w:rPr>
      </w:pPr>
      <w:r>
        <w:rPr>
          <w:rFonts w:hAnsi="Times New Roman" w:cs="Times New Roman"/>
          <w:color w:val="000000"/>
          <w:sz w:val="24"/>
          <w:szCs w:val="24"/>
        </w:rPr>
        <w:t>5.1.64. Систему питания можно ремонтировать только на холодном двигателе; при отвертывании штуцеров бензопроводов необходимо под место разъема подставить какую-нибудь посуду, чтобы бензин не попал на двигатель; продувать топливную систему следует только при помощи насоса.</w:t>
      </w:r>
    </w:p>
    <w:p>
      <w:pPr>
        <w:spacing w:line="240" w:lineRule="auto"/>
        <w:rPr>
          <w:rFonts w:hAnsi="Times New Roman" w:cs="Times New Roman"/>
          <w:color w:val="000000"/>
          <w:sz w:val="24"/>
          <w:szCs w:val="24"/>
        </w:rPr>
      </w:pPr>
      <w:r>
        <w:rPr>
          <w:rFonts w:hAnsi="Times New Roman" w:cs="Times New Roman"/>
          <w:color w:val="000000"/>
          <w:sz w:val="24"/>
          <w:szCs w:val="24"/>
        </w:rPr>
        <w:t>5.1.65. При заправке автомобиля топливом запрещается курение и пользование огнем.</w:t>
      </w:r>
    </w:p>
    <w:p>
      <w:pPr>
        <w:spacing w:line="240" w:lineRule="auto"/>
        <w:rPr>
          <w:rFonts w:hAnsi="Times New Roman" w:cs="Times New Roman"/>
          <w:color w:val="000000"/>
          <w:sz w:val="24"/>
          <w:szCs w:val="24"/>
        </w:rPr>
      </w:pPr>
      <w:r>
        <w:rPr>
          <w:rFonts w:hAnsi="Times New Roman" w:cs="Times New Roman"/>
          <w:color w:val="000000"/>
          <w:sz w:val="24"/>
          <w:szCs w:val="24"/>
        </w:rPr>
        <w:t>5.1.66. Для перелива топлива необходимо пользоваться только специальным устройством; засасывать через шланг топливо ртом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5.1.67. При заправке автомобиля водителю следует пользоваться средствами индивидуальной защиты рук, не допуская попадания топлива на кожу рук и тела.</w:t>
      </w:r>
    </w:p>
    <w:p>
      <w:pPr>
        <w:spacing w:line="240" w:lineRule="auto"/>
        <w:rPr>
          <w:rFonts w:hAnsi="Times New Roman" w:cs="Times New Roman"/>
          <w:color w:val="000000"/>
          <w:sz w:val="24"/>
          <w:szCs w:val="24"/>
        </w:rPr>
      </w:pPr>
      <w:r>
        <w:rPr>
          <w:rFonts w:hAnsi="Times New Roman" w:cs="Times New Roman"/>
          <w:color w:val="000000"/>
          <w:sz w:val="24"/>
          <w:szCs w:val="24"/>
        </w:rPr>
        <w:t>5.1.68. Для предупреждения отравления автомобильной тормозной жидкостью не разрешается засасывать ее ртом при переливании из одной тары в другую с помощью шланга; не следует курить и принимать пищу во время работы с тормозной жидкостью, а по окончании работы с ней необходимо тщательно вымыть руки с мылом.</w:t>
      </w:r>
    </w:p>
    <w:p>
      <w:pPr>
        <w:spacing w:line="240" w:lineRule="auto"/>
        <w:rPr>
          <w:rFonts w:hAnsi="Times New Roman" w:cs="Times New Roman"/>
          <w:color w:val="000000"/>
          <w:sz w:val="24"/>
          <w:szCs w:val="24"/>
        </w:rPr>
      </w:pPr>
      <w:r>
        <w:rPr>
          <w:rFonts w:hAnsi="Times New Roman" w:cs="Times New Roman"/>
          <w:color w:val="000000"/>
          <w:sz w:val="24"/>
          <w:szCs w:val="24"/>
        </w:rPr>
        <w:t>5.1.69. Для того чтобы избежать ожогов рук и лица паром или горячей охлаждающей жидкостью, пробку радиатора на горячем двигателе следует открывать в рукавицах или накрыв ее ветошью (тряпкой); пробку надо открывать осторожно, не допуская интенсивного выхода пара в сторону водителя.</w:t>
      </w:r>
    </w:p>
    <w:p>
      <w:pPr>
        <w:spacing w:line="240" w:lineRule="auto"/>
        <w:rPr>
          <w:rFonts w:hAnsi="Times New Roman" w:cs="Times New Roman"/>
          <w:color w:val="000000"/>
          <w:sz w:val="24"/>
          <w:szCs w:val="24"/>
        </w:rPr>
      </w:pPr>
      <w:r>
        <w:rPr>
          <w:rFonts w:hAnsi="Times New Roman" w:cs="Times New Roman"/>
          <w:color w:val="000000"/>
          <w:sz w:val="24"/>
          <w:szCs w:val="24"/>
        </w:rPr>
        <w:t>5.1.70. При работе с аккумуляторной батареей следует соблюдать осторожность, поскольку в состав электролита входит серная кислота, способная при попадании на кожу или в глаза вызвать сильный химический ожог.</w:t>
      </w:r>
    </w:p>
    <w:p>
      <w:pPr>
        <w:spacing w:line="240" w:lineRule="auto"/>
        <w:rPr>
          <w:rFonts w:hAnsi="Times New Roman" w:cs="Times New Roman"/>
          <w:color w:val="000000"/>
          <w:sz w:val="24"/>
          <w:szCs w:val="24"/>
        </w:rPr>
      </w:pPr>
      <w:r>
        <w:rPr>
          <w:rFonts w:hAnsi="Times New Roman" w:cs="Times New Roman"/>
          <w:color w:val="000000"/>
          <w:sz w:val="24"/>
          <w:szCs w:val="24"/>
        </w:rPr>
        <w:t>5.1.71. Поскольку во время подзарядки аккумулятора выделяется водород, который в смеси с кислородом воздуха может образовать взрывоопасную смесь, курить и пользоваться открытым огнем не разрешается; при этом аккумуляторные пробки должны быть открыты; во время подзарядки не следует близко наклоняться к аккумулятору во избежание ожога лица брызгами электролита.</w:t>
      </w:r>
    </w:p>
    <w:p>
      <w:pPr>
        <w:spacing w:line="240" w:lineRule="auto"/>
        <w:rPr>
          <w:rFonts w:hAnsi="Times New Roman" w:cs="Times New Roman"/>
          <w:color w:val="000000"/>
          <w:sz w:val="24"/>
          <w:szCs w:val="24"/>
        </w:rPr>
      </w:pPr>
      <w:r>
        <w:rPr>
          <w:rFonts w:hAnsi="Times New Roman" w:cs="Times New Roman"/>
          <w:color w:val="000000"/>
          <w:sz w:val="24"/>
          <w:szCs w:val="24"/>
        </w:rPr>
        <w:t>5.1.72 При демонтаже шины с диска колеса воздух из камеры должен быть полностью выпущен; запрещается производить демонтаж шины, плотно приставшей к ободу колеса, кувалдой (молотком).</w:t>
      </w:r>
    </w:p>
    <w:p>
      <w:pPr>
        <w:spacing w:line="240" w:lineRule="auto"/>
        <w:rPr>
          <w:rFonts w:hAnsi="Times New Roman" w:cs="Times New Roman"/>
          <w:color w:val="000000"/>
          <w:sz w:val="24"/>
          <w:szCs w:val="24"/>
        </w:rPr>
      </w:pPr>
      <w:r>
        <w:rPr>
          <w:rFonts w:hAnsi="Times New Roman" w:cs="Times New Roman"/>
          <w:color w:val="000000"/>
          <w:sz w:val="24"/>
          <w:szCs w:val="24"/>
        </w:rPr>
        <w:t>5.1.73. Замочное (стопорное) кольцо при монтаже шины на диск колеса должно надежно входить в выемку обода всей своей внутренней поверхностью; во время накачивания шины запрещается осаживать замочное кольцо молотком или кувалдой; при этом следует пользоваться предохранительной вилкой, предохраняющей водителя от удара при выскакивании замочного кольца.</w:t>
      </w:r>
    </w:p>
    <w:p>
      <w:pPr>
        <w:spacing w:line="240" w:lineRule="auto"/>
        <w:rPr>
          <w:rFonts w:hAnsi="Times New Roman" w:cs="Times New Roman"/>
          <w:color w:val="000000"/>
          <w:sz w:val="24"/>
          <w:szCs w:val="24"/>
        </w:rPr>
      </w:pPr>
      <w:r>
        <w:rPr>
          <w:rFonts w:hAnsi="Times New Roman" w:cs="Times New Roman"/>
          <w:color w:val="000000"/>
          <w:sz w:val="24"/>
          <w:szCs w:val="24"/>
        </w:rPr>
        <w:t>5.1.74. Запрещается производить работы по обслуживанию и ремонту автомобиля во время погрузочно-разгрузочных работ и находиться на расстоянии ближе 3 м от зоны действия погрузочно-разгрузочных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5.1.75. Если требуется ремонтировать самосвал при поднятом кузове, водитель должен предварительно укрепить кузов упорами, предохраняющими его от опускания; работать под груженым кузовом самосвала недопустимо.</w:t>
      </w:r>
    </w:p>
    <w:p>
      <w:pPr>
        <w:spacing w:line="240" w:lineRule="auto"/>
        <w:rPr>
          <w:rFonts w:hAnsi="Times New Roman" w:cs="Times New Roman"/>
          <w:color w:val="000000"/>
          <w:sz w:val="24"/>
          <w:szCs w:val="24"/>
        </w:rPr>
      </w:pPr>
      <w:r>
        <w:rPr>
          <w:rFonts w:hAnsi="Times New Roman" w:cs="Times New Roman"/>
          <w:color w:val="000000"/>
          <w:sz w:val="24"/>
          <w:szCs w:val="24"/>
        </w:rPr>
        <w:t>5.1.76. При заправке транспортных средств топливом заправочные пистолеты следует брать с применением средств индивидуальной защиты рук, соблюдая осторожность и не допуская обливания и попадания топлива на кожу рук и тела.</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5.3.3.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5.3.4. В помещениях, предназначенных для стоянки транспортных средств, а также на стоянках под навесом или на площадках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ремонт 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открытыми горловины топливных баков транспортных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 подзаряжать аккумуляторные батареи (в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 мыть или протирать бензином кузова транспортных средств, детали или агрегаты, а также руки и одежду;</w:t>
      </w:r>
    </w:p>
    <w:p>
      <w:pPr>
        <w:spacing w:line="240" w:lineRule="auto"/>
        <w:rPr>
          <w:rFonts w:hAnsi="Times New Roman" w:cs="Times New Roman"/>
          <w:color w:val="000000"/>
          <w:sz w:val="24"/>
          <w:szCs w:val="24"/>
        </w:rPr>
      </w:pPr>
      <w:r>
        <w:rPr>
          <w:rFonts w:hAnsi="Times New Roman" w:cs="Times New Roman"/>
          <w:color w:val="000000"/>
          <w:sz w:val="24"/>
          <w:szCs w:val="24"/>
        </w:rPr>
        <w:t>- заправлять автомобили жидким (газообразным) топливом, а также сливать топливо из баков и выпускать газ;</w:t>
      </w:r>
    </w:p>
    <w:p>
      <w:pPr>
        <w:spacing w:line="240" w:lineRule="auto"/>
        <w:rPr>
          <w:rFonts w:hAnsi="Times New Roman" w:cs="Times New Roman"/>
          <w:color w:val="000000"/>
          <w:sz w:val="24"/>
          <w:szCs w:val="24"/>
        </w:rPr>
      </w:pPr>
      <w:r>
        <w:rPr>
          <w:rFonts w:hAnsi="Times New Roman" w:cs="Times New Roman"/>
          <w:color w:val="000000"/>
          <w:sz w:val="24"/>
          <w:szCs w:val="24"/>
        </w:rPr>
        <w:t>- осуществлять в помещении пуск двигателя для любых целей, кроме выезда транспортных средств из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 хранить какие-либо материалы и предметы;</w:t>
      </w:r>
    </w:p>
    <w:p>
      <w:pPr>
        <w:spacing w:line="240" w:lineRule="auto"/>
        <w:rPr>
          <w:rFonts w:hAnsi="Times New Roman" w:cs="Times New Roman"/>
          <w:color w:val="000000"/>
          <w:sz w:val="24"/>
          <w:szCs w:val="24"/>
        </w:rPr>
      </w:pPr>
      <w:r>
        <w:rPr>
          <w:rFonts w:hAnsi="Times New Roman" w:cs="Times New Roman"/>
          <w:color w:val="000000"/>
          <w:sz w:val="24"/>
          <w:szCs w:val="24"/>
        </w:rPr>
        <w:t>- хранить топливо (бензин, дизельное топливо), за исключением топлива в баках автомобилей;</w:t>
      </w:r>
    </w:p>
    <w:p>
      <w:pPr>
        <w:spacing w:line="240" w:lineRule="auto"/>
        <w:rPr>
          <w:rFonts w:hAnsi="Times New Roman" w:cs="Times New Roman"/>
          <w:color w:val="000000"/>
          <w:sz w:val="24"/>
          <w:szCs w:val="24"/>
        </w:rPr>
      </w:pPr>
      <w:r>
        <w:rPr>
          <w:rFonts w:hAnsi="Times New Roman" w:cs="Times New Roman"/>
          <w:color w:val="000000"/>
          <w:sz w:val="24"/>
          <w:szCs w:val="24"/>
        </w:rPr>
        <w:t>- курить, использовать открытый огонь.</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выполнении работ водителю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управлять автомобилем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во время движения телефоном, не оборудованным техническим устройством, позволяющим вести переговоры без использования рук;</w:t>
      </w:r>
    </w:p>
    <w:p>
      <w:pPr>
        <w:spacing w:line="240" w:lineRule="auto"/>
        <w:rPr>
          <w:rFonts w:hAnsi="Times New Roman" w:cs="Times New Roman"/>
          <w:color w:val="000000"/>
          <w:sz w:val="24"/>
          <w:szCs w:val="24"/>
        </w:rPr>
      </w:pPr>
      <w:r>
        <w:rPr>
          <w:rFonts w:hAnsi="Times New Roman" w:cs="Times New Roman"/>
          <w:color w:val="000000"/>
          <w:sz w:val="24"/>
          <w:szCs w:val="24"/>
        </w:rPr>
        <w:t>- нарушать Правила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 разрешать пользоваться автомобилем посторонним лицам;</w:t>
      </w:r>
    </w:p>
    <w:p>
      <w:pPr>
        <w:spacing w:line="240" w:lineRule="auto"/>
        <w:rPr>
          <w:rFonts w:hAnsi="Times New Roman" w:cs="Times New Roman"/>
          <w:color w:val="000000"/>
          <w:sz w:val="24"/>
          <w:szCs w:val="24"/>
        </w:rPr>
      </w:pPr>
      <w:r>
        <w:rPr>
          <w:rFonts w:hAnsi="Times New Roman" w:cs="Times New Roman"/>
          <w:color w:val="000000"/>
          <w:sz w:val="24"/>
          <w:szCs w:val="24"/>
        </w:rPr>
        <w:t>- привлекать к ремонту автомобиля на линии посторонних лиц (сопровождающих, пассажиров, прохожих);</w:t>
      </w:r>
    </w:p>
    <w:p>
      <w:pPr>
        <w:spacing w:line="240" w:lineRule="auto"/>
        <w:rPr>
          <w:rFonts w:hAnsi="Times New Roman" w:cs="Times New Roman"/>
          <w:color w:val="000000"/>
          <w:sz w:val="24"/>
          <w:szCs w:val="24"/>
        </w:rPr>
      </w:pPr>
      <w:r>
        <w:rPr>
          <w:rFonts w:hAnsi="Times New Roman" w:cs="Times New Roman"/>
          <w:color w:val="000000"/>
          <w:sz w:val="24"/>
          <w:szCs w:val="24"/>
        </w:rPr>
        <w:t>- устанавливать домкрат на случайные предметы: камни, кирпичи. Под домкрат необходимо подкладывать деревянную выкладку (шпалу, брусок, доску толщиной 40-50 мм) площадью больше площади основания корпуса домкрата;</w:t>
      </w:r>
    </w:p>
    <w:p>
      <w:pPr>
        <w:spacing w:line="240" w:lineRule="auto"/>
        <w:rPr>
          <w:rFonts w:hAnsi="Times New Roman" w:cs="Times New Roman"/>
          <w:color w:val="000000"/>
          <w:sz w:val="24"/>
          <w:szCs w:val="24"/>
        </w:rPr>
      </w:pPr>
      <w:r>
        <w:rPr>
          <w:rFonts w:hAnsi="Times New Roman" w:cs="Times New Roman"/>
          <w:color w:val="000000"/>
          <w:sz w:val="24"/>
          <w:szCs w:val="24"/>
        </w:rPr>
        <w:t>- выполнять какие-либо работы, находясь под транспортным средством, вывешенном только на домкрате, без установки козелка (подставки);</w:t>
      </w:r>
    </w:p>
    <w:p>
      <w:pPr>
        <w:spacing w:line="240" w:lineRule="auto"/>
        <w:rPr>
          <w:rFonts w:hAnsi="Times New Roman" w:cs="Times New Roman"/>
          <w:color w:val="000000"/>
          <w:sz w:val="24"/>
          <w:szCs w:val="24"/>
        </w:rPr>
      </w:pPr>
      <w:r>
        <w:rPr>
          <w:rFonts w:hAnsi="Times New Roman" w:cs="Times New Roman"/>
          <w:color w:val="000000"/>
          <w:sz w:val="24"/>
          <w:szCs w:val="24"/>
        </w:rPr>
        <w:t>- выполнять работы по обслуживанию и ремонту транспортного средства на расстоянии ближе 5 м от зоны действия погрузочно-разгрузочных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 отдыхать в салоне автомобиля при работающем двигателе;</w:t>
      </w:r>
    </w:p>
    <w:p>
      <w:pPr>
        <w:spacing w:line="240" w:lineRule="auto"/>
        <w:rPr>
          <w:rFonts w:hAnsi="Times New Roman" w:cs="Times New Roman"/>
          <w:color w:val="000000"/>
          <w:sz w:val="24"/>
          <w:szCs w:val="24"/>
        </w:rPr>
      </w:pPr>
      <w:r>
        <w:rPr>
          <w:rFonts w:hAnsi="Times New Roman" w:cs="Times New Roman"/>
          <w:color w:val="000000"/>
          <w:sz w:val="24"/>
          <w:szCs w:val="24"/>
        </w:rPr>
        <w:t>- протирать двигатель ветошью, смоченной бензином;</w:t>
      </w:r>
    </w:p>
    <w:p>
      <w:pPr>
        <w:spacing w:line="240" w:lineRule="auto"/>
        <w:rPr>
          <w:rFonts w:hAnsi="Times New Roman" w:cs="Times New Roman"/>
          <w:color w:val="000000"/>
          <w:sz w:val="24"/>
          <w:szCs w:val="24"/>
        </w:rPr>
      </w:pPr>
      <w:r>
        <w:rPr>
          <w:rFonts w:hAnsi="Times New Roman" w:cs="Times New Roman"/>
          <w:color w:val="000000"/>
          <w:sz w:val="24"/>
          <w:szCs w:val="24"/>
        </w:rPr>
        <w:t>- прогревать двигатель в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 курить при проверке уровня горючего в баке;</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автомобиль вблизи легко воспламеняющихся материалов во избежание загорания от выхлопной трубы;</w:t>
      </w:r>
    </w:p>
    <w:p>
      <w:pPr>
        <w:spacing w:line="240" w:lineRule="auto"/>
        <w:rPr>
          <w:rFonts w:hAnsi="Times New Roman" w:cs="Times New Roman"/>
          <w:color w:val="000000"/>
          <w:sz w:val="24"/>
          <w:szCs w:val="24"/>
        </w:rPr>
      </w:pPr>
      <w:r>
        <w:rPr>
          <w:rFonts w:hAnsi="Times New Roman" w:cs="Times New Roman"/>
          <w:color w:val="000000"/>
          <w:sz w:val="24"/>
          <w:szCs w:val="24"/>
        </w:rPr>
        <w:t>- садиться в автомобиль и сходить с него во время движения;</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использовать автомобиль в личных целях;</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без присмотра автомобиль с работающим двигателем;</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в темное время суток без достаточного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неисправным оборудованием, приспособлениями, инвентарем, а также оборудованием и инвентарем, обращению с которыми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без применения необходимых СИЗ;</w:t>
      </w:r>
    </w:p>
    <w:p>
      <w:pPr>
        <w:spacing w:line="240" w:lineRule="auto"/>
        <w:rPr>
          <w:rFonts w:hAnsi="Times New Roman" w:cs="Times New Roman"/>
          <w:color w:val="000000"/>
          <w:sz w:val="24"/>
          <w:szCs w:val="24"/>
        </w:rPr>
      </w:pPr>
      <w:r>
        <w:rPr>
          <w:rFonts w:hAnsi="Times New Roman" w:cs="Times New Roman"/>
          <w:color w:val="000000"/>
          <w:sz w:val="24"/>
          <w:szCs w:val="24"/>
        </w:rPr>
        <w:t>- приступать к выполнению разовых работ, не связанных с его прямыми обязанностями по специальности без получения целевого инструктажа.</w:t>
      </w:r>
    </w:p>
    <w:p>
      <w:pPr>
        <w:spacing w:line="240" w:lineRule="auto"/>
        <w:rPr>
          <w:rFonts w:hAnsi="Times New Roman" w:cs="Times New Roman"/>
          <w:color w:val="000000"/>
          <w:sz w:val="24"/>
          <w:szCs w:val="24"/>
        </w:rPr>
      </w:pPr>
      <w:r>
        <w:rPr>
          <w:rFonts w:hAnsi="Times New Roman" w:cs="Times New Roman"/>
          <w:color w:val="000000"/>
          <w:sz w:val="24"/>
          <w:szCs w:val="24"/>
        </w:rPr>
        <w:t>5.4.2.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5.4.3.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водителем возможно возникновение следующих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столкновение с другим транспортным или техническим средством, наезд на людей, опрокидывание автомобиля, по причине нарушения требований правил безопасности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 стихийные природные явления, по причине катаклизмов;</w:t>
      </w:r>
    </w:p>
    <w:p>
      <w:pPr>
        <w:spacing w:line="240" w:lineRule="auto"/>
        <w:rPr>
          <w:rFonts w:hAnsi="Times New Roman" w:cs="Times New Roman"/>
          <w:color w:val="000000"/>
          <w:sz w:val="24"/>
          <w:szCs w:val="24"/>
        </w:rPr>
      </w:pPr>
      <w:r>
        <w:rPr>
          <w:rFonts w:hAnsi="Times New Roman" w:cs="Times New Roman"/>
          <w:color w:val="000000"/>
          <w:sz w:val="24"/>
          <w:szCs w:val="24"/>
        </w:rPr>
        <w:t>- загорание автомобиля или других технических средств и сооружений,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аварийной ситуации водитель обязан прекратить работу, заглушить двигатель, включить тормоз</w:t>
      </w:r>
    </w:p>
    <w:p>
      <w:pPr>
        <w:spacing w:line="240" w:lineRule="auto"/>
        <w:rPr>
          <w:rFonts w:hAnsi="Times New Roman" w:cs="Times New Roman"/>
          <w:color w:val="000000"/>
          <w:sz w:val="24"/>
          <w:szCs w:val="24"/>
        </w:rPr>
      </w:pPr>
      <w:r>
        <w:rPr>
          <w:rFonts w:hAnsi="Times New Roman" w:cs="Times New Roman"/>
          <w:color w:val="000000"/>
          <w:sz w:val="24"/>
          <w:szCs w:val="24"/>
        </w:rPr>
        <w:t>6.3.2. В случае дорожно-транспортного происшествия (ДТП) водитель, причастный к нему, должен немедленно остановиться и включить аварийную сигнализацию, а при ее неисправности или отсутствии выставить на расстоянии 30–40 м позади автомобиля знак аварийной остановки или мигающий красный фонарь и не трогать с места автомобиль и предметы, имеющие отношение к происшествию.</w:t>
      </w:r>
    </w:p>
    <w:p>
      <w:pPr>
        <w:spacing w:line="240" w:lineRule="auto"/>
        <w:rPr>
          <w:rFonts w:hAnsi="Times New Roman" w:cs="Times New Roman"/>
          <w:color w:val="000000"/>
          <w:sz w:val="24"/>
          <w:szCs w:val="24"/>
        </w:rPr>
      </w:pPr>
      <w:r>
        <w:rPr>
          <w:rFonts w:hAnsi="Times New Roman" w:cs="Times New Roman"/>
          <w:color w:val="000000"/>
          <w:sz w:val="24"/>
          <w:szCs w:val="24"/>
        </w:rPr>
        <w:t>6.3.3. При необходимости водитель должен оказать первую помощь пострадавшим и вызвать скорую медицинскую помощь; если это невозможно, то следует отправить пострадавших на попутном автомобиле в ближайшее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6.3.4. Затем необходимо сообщить о случившемся в ГИББД; если есть очевидцы ДТП, следует записать их фамилии и адреса и ожидать прибытия работников ГИБДД.</w:t>
      </w:r>
    </w:p>
    <w:p>
      <w:pPr>
        <w:spacing w:line="240" w:lineRule="auto"/>
        <w:rPr>
          <w:rFonts w:hAnsi="Times New Roman" w:cs="Times New Roman"/>
          <w:color w:val="000000"/>
          <w:sz w:val="24"/>
          <w:szCs w:val="24"/>
        </w:rPr>
      </w:pPr>
      <w:r>
        <w:rPr>
          <w:rFonts w:hAnsi="Times New Roman" w:cs="Times New Roman"/>
          <w:color w:val="000000"/>
          <w:sz w:val="24"/>
          <w:szCs w:val="24"/>
        </w:rPr>
        <w:t>6.3.5. Если ДТП не причинило вреда здоровью людей или существенного материального ущерба, при взаимном согласии в оценке обстоятельств случившегося и отсутствии неисправностей транспортных средств, с которыми их дальнейшее движение запрещено, водители могут прибыть на ближайший пост ГИБДД для оформления ДТП.</w:t>
      </w:r>
    </w:p>
    <w:p>
      <w:pPr>
        <w:spacing w:line="240" w:lineRule="auto"/>
        <w:rPr>
          <w:rFonts w:hAnsi="Times New Roman" w:cs="Times New Roman"/>
          <w:color w:val="000000"/>
          <w:sz w:val="24"/>
          <w:szCs w:val="24"/>
        </w:rPr>
      </w:pPr>
      <w:r>
        <w:rPr>
          <w:rFonts w:hAnsi="Times New Roman" w:cs="Times New Roman"/>
          <w:color w:val="000000"/>
          <w:sz w:val="24"/>
          <w:szCs w:val="24"/>
        </w:rPr>
        <w:t>6.3.6. При необходимости отбуксировать неисправный автомобиль, буксировку можно осуществить либо на жесткой, либо на гибкой сцепке; при этом водитель буксируемого автомобиля должен находиться за рулем своего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6.3.7. Нельзя использовать в качестве буксирующего средства автомобиль с прицепом.</w:t>
      </w:r>
    </w:p>
    <w:p>
      <w:pPr>
        <w:spacing w:line="240" w:lineRule="auto"/>
        <w:rPr>
          <w:rFonts w:hAnsi="Times New Roman" w:cs="Times New Roman"/>
          <w:color w:val="000000"/>
          <w:sz w:val="24"/>
          <w:szCs w:val="24"/>
        </w:rPr>
      </w:pPr>
      <w:r>
        <w:rPr>
          <w:rFonts w:hAnsi="Times New Roman" w:cs="Times New Roman"/>
          <w:color w:val="000000"/>
          <w:sz w:val="24"/>
          <w:szCs w:val="24"/>
        </w:rPr>
        <w:t>6.3.8. При буксировке на гибкой или жесткой сцепке запрещается перевозка людей в кузове буксируемого грузового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6.3.9. При буксировке методом частичной погрузки запрещается нахождение людей в кабине или кузове буксируемого автомобиля, а также в кузове буксирующего.</w:t>
      </w:r>
    </w:p>
    <w:p>
      <w:pPr>
        <w:spacing w:line="240" w:lineRule="auto"/>
        <w:rPr>
          <w:rFonts w:hAnsi="Times New Roman" w:cs="Times New Roman"/>
          <w:color w:val="000000"/>
          <w:sz w:val="24"/>
          <w:szCs w:val="24"/>
        </w:rPr>
      </w:pPr>
      <w:r>
        <w:rPr>
          <w:rFonts w:hAnsi="Times New Roman" w:cs="Times New Roman"/>
          <w:color w:val="000000"/>
          <w:sz w:val="24"/>
          <w:szCs w:val="24"/>
        </w:rPr>
        <w:t>6.3.10. При буксировке на гибкой сцепке у буксируемого автомобиля должны быть исправны тормозная система и рулевое управление, а при буксировке на жесткой сцепке – рулевое управление.</w:t>
      </w:r>
    </w:p>
    <w:p>
      <w:pPr>
        <w:spacing w:line="240" w:lineRule="auto"/>
        <w:rPr>
          <w:rFonts w:hAnsi="Times New Roman" w:cs="Times New Roman"/>
          <w:color w:val="000000"/>
          <w:sz w:val="24"/>
          <w:szCs w:val="24"/>
        </w:rPr>
      </w:pPr>
      <w:r>
        <w:rPr>
          <w:rFonts w:hAnsi="Times New Roman" w:cs="Times New Roman"/>
          <w:color w:val="000000"/>
          <w:sz w:val="24"/>
          <w:szCs w:val="24"/>
        </w:rPr>
        <w:t>6.3.11. Жесткая сцепка должна обеспечивать расстояние между автомобилями не более 4 м, а гибкая – в пределах 4–6 м; при гибкой сцепке трос должен быть через каждый метр обозначен сигнальными флажками.</w:t>
      </w:r>
    </w:p>
    <w:p>
      <w:pPr>
        <w:spacing w:line="240" w:lineRule="auto"/>
        <w:rPr>
          <w:rFonts w:hAnsi="Times New Roman" w:cs="Times New Roman"/>
          <w:color w:val="000000"/>
          <w:sz w:val="24"/>
          <w:szCs w:val="24"/>
        </w:rPr>
      </w:pPr>
      <w:r>
        <w:rPr>
          <w:rFonts w:hAnsi="Times New Roman" w:cs="Times New Roman"/>
          <w:color w:val="000000"/>
          <w:sz w:val="24"/>
          <w:szCs w:val="24"/>
        </w:rPr>
        <w:t>6.3.12. Скорость при буксировке не должна превышать 50 км/ч.</w:t>
      </w:r>
    </w:p>
    <w:p>
      <w:pPr>
        <w:spacing w:line="240" w:lineRule="auto"/>
        <w:rPr>
          <w:rFonts w:hAnsi="Times New Roman" w:cs="Times New Roman"/>
          <w:color w:val="000000"/>
          <w:sz w:val="24"/>
          <w:szCs w:val="24"/>
        </w:rPr>
      </w:pPr>
      <w:r>
        <w:rPr>
          <w:rFonts w:hAnsi="Times New Roman" w:cs="Times New Roman"/>
          <w:color w:val="000000"/>
          <w:sz w:val="24"/>
          <w:szCs w:val="24"/>
        </w:rPr>
        <w:t>6.3.13. При буксировке в светлое время суток независимо от условий видимости на буксирующем транспортном средстве должен быть включен ближний свет фар, а на буксируемом в любое время суток – габаритные огни.</w:t>
      </w:r>
    </w:p>
    <w:p>
      <w:pPr>
        <w:spacing w:line="240" w:lineRule="auto"/>
        <w:rPr>
          <w:rFonts w:hAnsi="Times New Roman" w:cs="Times New Roman"/>
          <w:color w:val="000000"/>
          <w:sz w:val="24"/>
          <w:szCs w:val="24"/>
        </w:rPr>
      </w:pPr>
      <w:r>
        <w:rPr>
          <w:rFonts w:hAnsi="Times New Roman" w:cs="Times New Roman"/>
          <w:color w:val="000000"/>
          <w:sz w:val="24"/>
          <w:szCs w:val="24"/>
        </w:rPr>
        <w:t>6.3.14. Водитель автомобиля, буксируемого на гибкой сцепке, должен следить за тем, чтобы буксир был все время натянут; это предохранит его от обрыва, а автомобиль от рывков и исключит возможность наезда буксируемого автомобиля на буксирующий в случае резкого торможения.</w:t>
      </w:r>
    </w:p>
    <w:p>
      <w:pPr>
        <w:spacing w:line="240" w:lineRule="auto"/>
        <w:rPr>
          <w:rFonts w:hAnsi="Times New Roman" w:cs="Times New Roman"/>
          <w:color w:val="000000"/>
          <w:sz w:val="24"/>
          <w:szCs w:val="24"/>
        </w:rPr>
      </w:pPr>
      <w:r>
        <w:rPr>
          <w:rFonts w:hAnsi="Times New Roman" w:cs="Times New Roman"/>
          <w:color w:val="000000"/>
          <w:sz w:val="24"/>
          <w:szCs w:val="24"/>
        </w:rPr>
        <w:t>6.3.15. Буксировка автомобиля на гибкой сцепке в гололедицу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6.3.16. На случай возникновения пожара грузовой автомобиль должен быть укомплектован порошковым огнетушителем, а водитель должен уметь им пользоваться.</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водитель должен привести в порядок автомобиль, поставить его в установленное место, выключить зажигание, затормозить его стояночным тормозом, установить рычаг переключения передач в нейтральное положение, закрыть двери на ключ.</w:t>
      </w:r>
    </w:p>
    <w:p>
      <w:pPr>
        <w:spacing w:line="240" w:lineRule="auto"/>
        <w:rPr>
          <w:rFonts w:hAnsi="Times New Roman" w:cs="Times New Roman"/>
          <w:color w:val="000000"/>
          <w:sz w:val="24"/>
          <w:szCs w:val="24"/>
        </w:rPr>
      </w:pPr>
      <w:r>
        <w:rPr>
          <w:rFonts w:hAnsi="Times New Roman" w:cs="Times New Roman"/>
          <w:color w:val="000000"/>
          <w:sz w:val="24"/>
          <w:szCs w:val="24"/>
        </w:rPr>
        <w:t>7.2.2. Если у водителя имеются замечания к техническому состоянию автомобиля, он должен сообщить об этом механику гаража.</w:t>
      </w:r>
    </w:p>
    <w:p>
      <w:pPr>
        <w:spacing w:line="240" w:lineRule="auto"/>
        <w:rPr>
          <w:rFonts w:hAnsi="Times New Roman" w:cs="Times New Roman"/>
          <w:color w:val="000000"/>
          <w:sz w:val="24"/>
          <w:szCs w:val="24"/>
        </w:rPr>
      </w:pPr>
      <w:r>
        <w:rPr>
          <w:rFonts w:hAnsi="Times New Roman" w:cs="Times New Roman"/>
          <w:color w:val="000000"/>
          <w:sz w:val="24"/>
          <w:szCs w:val="24"/>
        </w:rPr>
        <w:t>7.2.3. Сдать путевой лист.</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автомобиль,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5eb1c6b82bdc40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