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ведении кровельных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ведении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ведении кровельных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кровельных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кровельных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ведении кровельных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ведении кровельных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кровельных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ведении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ведении кровельных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кровельщика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земли;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(например, вследствие увлажнения или обледенения) поверхности крыши;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перемещающиеся грузы (например, листовая сталь);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поверхности листовой стали;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кровли;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неудовлетворительные погодные условия.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ведении кровельных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ведении кровельных работ работник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Запрещается применять предохранительные привязи со следующими неисправностями и нарушениями: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истекшим сроком испытания;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неисправными карабинами (ослабевшей или сломанной запирающей пружиной или замком, забитой прорезью замка, неисправным замком, имеющим заедание, с трещинами);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полотном, имеющим местные повреждения (надрезы, прожоги и другие), нарушенную прошивку;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связанными проволокой;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карабином, прикрепленным к стропу проволокой;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неисправными пряжками и поврежденным материалом ремня;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имеющими трещины;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капроновыми стропами, имеющими обрыв нитей.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пользоваться предохранительной привязью, подвергшимся динамическому рывку.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 В зависимости от конкретных условий работ на высоте, работники должны быть обеспечены следующими средствами индивидуальной защиты, совместимыми с системами безопасности от падения с высоты: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одеждой - в зависимости от воздействующих вредных производственных факторов;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касками - для защиты головы от травм, вызванных падающими предметами или ударами о предметы и конструкции, для защиты верхней части головы от поражения переменным электрическим током напряжением до 440 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очками защитными, защитными щитками и экранами - для защиты от механического воздействия летящих частиц, аэрозолей, брызг химических веществ, искр, оптического, инфракрасного и ультрафиолетового излучения;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защитными перчатками или рукавицами, защитными кремами и другими средствами - для защиты рук;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обувью соответствующего типа - при работах с опасностью получения травм ног, а также имеющей противоскользящие свойства;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органов дыхания - от пыли, дыма, паров и газов;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индивидуальными кислородными аппаратами и другими средствами - при работе в условиях вероятной кислородной недостаточности;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слуха;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защиты, используемыми в электроустановках;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спасательными жилетами и привязями - при опасности падения в воду;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сигнальными жилетами - при выполнении работ в местах движения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ведении кровельных работ необходимо обеспечить наличие защитных, страховочных и сигнальных ограждений и определить границы опасных зон, исходя из действующих норм и правил с учетом наибольшего габарита перемещаемого груза, расстояния разлета предметов или раскаленных частиц металла (например, при сварочных работах), размеров движущихся частей машин и оборудования.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регламентами, нормами и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установке и снятии ограждений необходимо соблюдать следующие требования охраны труда: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установка и снятие ограждений должны осуществляться в технологической последовательности, обеспечивающей безопасность выполнения соответствующих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на высоте по установке и снятию средств ограждений и защиты должны осуществляться с применением страховочных систем;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(производителя)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Для ограничения доступа работников и посторонних лиц в зоны повышенной опасности, где возможно падение с высоты, травмирование падающими с высоты материалами, инструментом и другими предметами, а также частями конструкций, находящихся в процессе сооружения, обслуживания, ремонта, монтажа или разборки, необходимо обеспечить их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невозможности установки ограждения для ограничения доступа работников в зоны повышенной опасности ответственный исполнитель (производитель) работ должен осуществлять контроль местонахождения работников и запрещать им приближаться к зонам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Проемы, в которые могут упасть (выпасть) работники, закрываются, ограждаются и обозначаются знаками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Перед началом работы с электроинструментом следует проверить: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работ на крыше с уклоном более 20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кровельщик должен применять страховочную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прохода кровельщика, выполняющего работы на крыше с уклоном более 20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, а также на крыше с покрытием, не рассчитанным на нагрузки от массы работающих, необходимо установить трап шириной не менее 0,3 м с поперечными планками для упора ног; на время работы трап должен быть закреплен.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наличии профессиональных рисков, вызванных установленными опасностями, безопасность кровельных работ должна быть обеспечена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организация рабочих мест на высоте, пути прохода работников на рабочие места, особые меры безопасности при работе на крыше с уклоном;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меры безопасности при приготовлении и транспортировании горячих мастик и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методы и средства для подъема на кровлю материалов и инструмента, порядок их складирования, последовательность выполнения работ.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Кровельные работы, выполняемые на высоте без защитных ограждений, должны производиться с применением удерживающих, позиционирующих, страховочных систем и (или) систем канатного доступа в соответствии с нарядом-допуском.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Производство кровельных работ газопламенным способом следует осуществлять по наряду-допуску, предусматривающему меры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выполнении кровельных работ газопламенным способом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баллоны должны быть установлены вертикально и закреплены в специальных стойках;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тележки стойки с газовыми баллонами разрешается устанавливать на поверхностях крыши, имеющей уклон до 25 процентов. При выполнении работ на крышах с большим уклоном для стоек с баллонами необходимо устраивать специальные площадки;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во время работы расстояние от горелок (по горизонтали) до групп баллонов с газом должно быть не менее 10 м, до газопроводов и резинотканевых рукавов – 3 м, до отдельных баллонов – 5 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 держать в непосредственной близости от места производства работ с применением горелок легковоспламеняющиеся и огнеопасные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применении в конструкции крыш горючих и трудногорючих утеплителей наклейка битумных рулонных материалов газопламенным способом должна осуществляться в соответствии с проектной и организационно-технологической документацией на строительное производство.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Места производства кровельных работ,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производстве работ на плоских крышах, не имеющих постоянного ограждения, рабочие места необходимо ограждать в соответствии с требованиями охраны труда. На малоуклонных крышах, не имеющих постоянного ограждения, должны быть предусмотрены стационарные точки крепления применяемых средств обеспечения безопасности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прохода работников, выполняющих работы на крыше с уклоном более 20 процентов (12°), а 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выполнении работ на крыше с уклоном более 20 процентов (12°) должны применяться соответствующие системы обеспечения безопасности работ на высоте либо работы должны производиться со строительных лесов.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Места закрепления средств обеспечения безопасности работ на высоте должны быть указаны в организационно-технологической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изготовителя. Подъем груза следует осуществлять в контейнерах или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непосредственной близости от здания в местах подъема груза и выполнения кровельных работ должны быть обозначены границы опасных зон.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допускается выполнение кровельных работ во время гололеда, тумана, исключающего видимость в пределах фронта работ, грозы, ветра со скоростью 6 м/сек и более, порывов ветра со скоростью 10 м/сек и более.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Кровельные работы на скатных крышах должны проводиться с применением строительных лесов (в том числе подвесных), фасадных или автомобильных подъемников.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Выполнение кровельных работ по установке (подвеске) готовых водосточных желобов, воронок, труб, а также колпаков и зонтов для дымовых и вентиляционных труб и покрытию парапетов, сандриков, а также отделке свесов следует осуществлять с применением строительных лесов, фасадных или автомобильных подъемников.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использование для указанных работ приставных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кровельщик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кровельщику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Работники, выполняющие работы на высоте,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ведении кровельных работ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высоты, по причине нахождения на расстоянии менее 2 м от неогражденных перепадов по высоте 1,8 м и более, при неприменении (или неправильном применении) предохранительной привязи и страховочного каната;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во время работы работник почувствовал хотя бы слабое действие электрического тока, он должен немедленно прекратить работу, отключить оборудование, инструмент от сети и сообщить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признаком горения (задымление, запах гари и пр.) или в случае пожара необходимо прекратить работу, по возможности отключить электрооборудование, сообщить о случившемся руководству и вызвать пожарную охрану (по телефону 101 или 112).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кровельщик обязан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 и убрать с кровли строительный мусор, отходы материалов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7.2.3.. Опустить люльки вниз и снять рукоятки с лебедок.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5.2.4. Ручной инструмент, приспособления очистить и убрать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012ff59194c44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