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заведующего производством по розливу спирта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заведующего производством по розливу спирта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заведующего производством по розливу спирта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заведующего производством по розливу спирта;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заведующего производством по розливу спирта;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заведующего производством по розливу спирта;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заведующими производством по розливу спирта;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заведующего производством по розливу спирта.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заведующих производством по розливу спирта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заведующим производством по розливу спирта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Заведующий производством по розливу спирта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заведующего производством по розливу спирта.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Заведующий производством по розливу спирта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Заведующий производством по розливу спирта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заведующего производством по розливу спирта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травмирование падающим грузом при неаккуратном его складировании;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травмирование рук при переносе тары и грузов без рукавиц, а также при вскрытии тары;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переноска тяжестей сверх предельно допустимой нормы;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возникновение пожара при пользовании огнем;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травмы при работе неисправным инструментом;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заведующего производством по розливу спирта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транспортными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Заведующий производством по розливу спирта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Заведующий производством по розливу спирта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заведующий производством по розливу спирта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Убедиться в 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Убедиться в исправности электрооборудования: светильники должны быть надежно подвешены к потолку и иметь светорассеивающую арматуру, коммутационные коробки должны быть закрыты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Убедиться в том, что температура воздуха в кабинете соответствует установленным санитарным нормам.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Стекла окон и светильников в кабинете должны очищаться от пыли и грязи не реже двух раз в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При использовании в работе электрических приборов и аппаратов убедиться в их исправности и целостности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Строго выполнять последовательность работы с документами, установленную должностными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Соблюдать порядок и не загромождать рабочее место посторонними предметами и ненужными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работе с использованием электроприборов соблюдать меры безопасности от поражения электрическим током.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Для поддержания здорового микроклимата следует через каждые два часа работы проветривать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длительной работе с документами и на компьютере выполнять комплекс упражнений для глаз, физкультурные паузы и физкультурные минутки.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К управлению машинами, оборудованием и инструментом допускаются лица, прошедшие специальное обучение и имеющие удостоверение на право управления 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Каждый рабочий должен быть ознакомлен заведующим производством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технологической картой или планом организации работ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Ремонтные работы разрешается проводить только при остановленных механизмах оборудования и обесточенных шкафах электроаппаратуры, при этом на выключенный главный рубильник вывешивается табличка «Не включать!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Машины, оборудование, моторный и ручной инструменты должны соответствовать стандартам и эксплуатироваться только в исправном состоянии. Рабочие обязаны соблюдать установленные заводской документацией требования обращения с машинами и оборудованием.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эксплуатации спиртохранилищ, спиртоприемных отделений и резервуаров для хранения спирта должно быть обеспечено соблюдение следующих требований: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должна быть обеспечена герметичность резервуаров, трубопроводов, фланцевых соединений, сальников в целях исключения подтекания и пролива спирта;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 всех резервуарах должны быть установлены люки с воздушниками;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должны быть объединены воздухопроводы для отвода воздуха в общую систему с выведением ее за пределы помещений и подключением к огневым преградителям (спиртоловушке или гидрозатвору);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время работы насосов, перекачивающих спирт, должна быть обеспечена бесперебойная работа системы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Смешивание спирта с умягченной водой (приготовление сортировки) должно производиться при закрытых люках сортировочного чана. При приготовлении сортировки выходящий из сортировочного чана воздух должен проходить через спиртоловушку.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Приготовление раствора уксуснокислого натрия должно производиться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механизированным способом в отдельном герметически закрытом сосуде, изготовленном из кислотоупорного металла. Раствор должен перекачиваться в напорный мерник и из него самотеком дозироваться в сортировочные чаны.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Регенерация активированного угля в угольных колонках паром допускается только после проверки исправности редукционного клапана, установленного на паропроводе, подводящем к колонке пар, и предохранительного клапана на колонке.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Продувка угольных колонок воздухом по окончании регенерации активированного угля должна производиться при давлении не выше 0,01 МПа только после открытия вентилей на отводящем воздухопроводе и снижения температуры колонки до 40 °C.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Открытие верхнего люка угольной колонки для отбора проб угля на анализ должно производиться только после охлаждения колонки до температуры 40 °C и ниже.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Наполнение сборников готовой продукции или размешивание в них водки при открытых люках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Люки сортировочных чанов должны быть герметически закрыты. Выделяющиеся спиртовые пары и воздух должны направляться в спиртоловушку.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К сортировочным чанам, размещенным в приямках, должен быть обеспечен свободный проход со всех сторон шириной не менее 0,8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избежание пролива водно-спиртовой жидкости и водки напорные сборники и доводные чаны должны быть оборудованы переливными трубами, соединенными с сортировочными чанами или запасными резервуарами.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Бутылкомоечные машины должны иметь блокировочные устройства для отключения электродвигателя привода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 перегрузке или заклинивании транспортера бутылконосителей;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заклинивании рабочих органов устройств для загрузки и выгрузки бутылок;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при неполном выпадении бутылок из гнезд бутылконосителей;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 переполнении бутылками отводящего транспортера;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при падении давления в водопроводной сети на входе в машину ниже установленных норм (0,2–0,3 МПа);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при отклонении температуры моющих жидкостей, превышающем норматив, установленный эксплуатационной документацией организации-изготовителя.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Бутылкомоечные машины должны быть оборудованы поддонами, предотвращающими растекание воды и моющих растворов по полу моечного отделения.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Наполнение ванн бутылкомоечной машины моющим раствором и загрузка кассет бутылками должны быть механизированы.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Открывать верхние крышки бутылкомоечной машины для контроля за ее работой допускается после остановки насоса, подающего моющие растворы.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Удаление битых бутылок, осколков из рабочих органов бракеражного автомата должно производиться приспособлениями (крючки, пинцеты, щипцы). У бракеражного автомата на рабочем месте оператора должны быть установлены ящики для сбора стеклобоя, а на полу должны быть уложены деревянные решетчатые настилы.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Удалять разбитые бутылки или их осколки из рабочих органов бракеражного автомата без применения приспособлений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заведующим производством по розливу спирта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аварийной ситуации необходимо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Выключить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Вывесить табличку о неисправности машины или оборудования и сообщить об этом непосредственному руководству.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О каждом несчастном случае пострадавший или очевидец должен известить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возникновении пожара необходимо прекратить работу, вызвать пожарную охрану, отключить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 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от электросети электрические приборы, очистить экран компьютера салфеткой от пыли.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место, убрать в отведенные места для хранения документы, инструмент и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36f94ce83e547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