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br/>
      </w: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инженера электротехнической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Требования охраны труда, изложенные в настоящей Инструкции, распространяются на лиц, выполняющих работу инженера электротехнической лаборатории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разработана на основе установленных обязательных требований по охране труда в Российской Федерации, а также: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результатов специальной оценки условий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профессиональных рисков и опасностей;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анализа результатов расследования травмирования.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обязательно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должностных обязанностей независимо от их категории,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Трудовой кодекс Российской Федерации </w:t>
      </w:r>
      <w:r>
        <w:rPr>
          <w:rFonts w:hAnsi="Times New Roman" w:cs="Times New Roman"/>
          <w:color w:val="000000"/>
          <w:sz w:val="24"/>
          <w:szCs w:val="24"/>
        </w:rPr>
        <w:t>от 30.12.2001 № 197-ФЗ</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Правила по охране труда при погрузочно-разгрузочных работах и размещении грузов, утвержденные </w:t>
      </w:r>
      <w:r>
        <w:rPr>
          <w:rFonts w:hAnsi="Times New Roman" w:cs="Times New Roman"/>
          <w:color w:val="000000"/>
          <w:sz w:val="24"/>
          <w:szCs w:val="24"/>
        </w:rPr>
        <w:t>приказом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color w:val="000000"/>
          <w:sz w:val="24"/>
          <w:szCs w:val="24"/>
        </w:rPr>
        <w:t>Приказ Минтруда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Правила по охране труда при работе с инструментом и приспособлениями, утвержденные </w:t>
      </w:r>
      <w:r>
        <w:rPr>
          <w:rFonts w:hAnsi="Times New Roman" w:cs="Times New Roman"/>
          <w:color w:val="000000"/>
          <w:sz w:val="24"/>
          <w:szCs w:val="24"/>
        </w:rPr>
        <w:t>приказом Минтруда от 27.11.2020 №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3. Общие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инженером электротехнической лаборатории допускаются лица старше 18 лет, прошедшие: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color w:val="000000"/>
          <w:sz w:val="24"/>
          <w:szCs w:val="24"/>
        </w:rPr>
        <w:t>3.2.2. Работник несет ответственность за нарушение требований настоящей инструкции в порядке, установленном Правилами внутреннего трудового распорядка и действующим законодательством.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3.3. Требования по выполнению режимов труда и отдыха при выполнении работ </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3.3.2. Продолжительность ежедневной работы, перерывов для отдыха и приема пищи определяется Правилами внутреннего трудового распорядка</w:t>
      </w:r>
      <w:r>
        <w:rPr>
          <w:rFonts w:hAnsi="Times New Roman" w:cs="Times New Roman"/>
          <w:color w:val="000000"/>
          <w:sz w:val="24"/>
          <w:szCs w:val="24"/>
        </w:rPr>
        <w:t>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работника могут воздействовать опасные и вредные производственные факторы</w:t>
      </w:r>
      <w:r>
        <w:rPr>
          <w:rFonts w:hAnsi="Times New Roman" w:cs="Times New Roman"/>
          <w:color w:val="000000"/>
          <w:sz w:val="24"/>
          <w:szCs w:val="24"/>
        </w:rPr>
        <w:t>:</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 и вибрации;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опасный уровень напряжения в электрической цепи, замыкание которой может произойти через тело человека;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статического электричества;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температура поверхности изделия и оборудования;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пожаровзрывоопасность;</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движущиеся механизмы и машины.</w:t>
      </w:r>
    </w:p>
    <w:p>
      <w:pPr>
        <w:spacing w:line="240" w:lineRule="auto"/>
        <w:rPr>
          <w:rFonts w:hAnsi="Times New Roman" w:cs="Times New Roman"/>
          <w:color w:val="000000"/>
          <w:sz w:val="24"/>
          <w:szCs w:val="24"/>
        </w:rPr>
      </w:pPr>
      <w:r>
        <w:rPr>
          <w:rFonts w:hAnsi="Times New Roman" w:cs="Times New Roman"/>
          <w:color w:val="000000"/>
          <w:sz w:val="24"/>
          <w:szCs w:val="24"/>
        </w:rPr>
        <w:t>3.4.2. В качестве опасностей в соответствии с перечнем профессиональных рисков и опасностей, представляющих угрозу жизни и здоровью работников, при выполнении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Механические опасности: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груза;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раздавливание, защемление и падение;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отрезание и разрубание;</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разрыв, затягивание, попадание под удар.</w:t>
      </w:r>
    </w:p>
    <w:p>
      <w:pPr>
        <w:spacing w:line="240" w:lineRule="auto"/>
        <w:rPr>
          <w:rFonts w:hAnsi="Times New Roman" w:cs="Times New Roman"/>
          <w:color w:val="000000"/>
          <w:sz w:val="24"/>
          <w:szCs w:val="24"/>
        </w:rPr>
      </w:pPr>
      <w:r>
        <w:rPr>
          <w:rFonts w:hAnsi="Times New Roman" w:cs="Times New Roman"/>
          <w:color w:val="000000"/>
          <w:sz w:val="24"/>
          <w:szCs w:val="24"/>
        </w:rPr>
        <w:t>Электрические опасности:</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Опасности, связанные с воздействием микроклимата и климатические опасности: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пониженных температур воздуха;</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воздействия повышенных температур воздуха.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Работник должен обеспечиваться необходимыми средствами индивидуальной защиты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_______</w:t>
      </w:r>
      <w:r>
        <w:rPr>
          <w:rFonts w:hAnsi="Times New Roman" w:cs="Times New Roman"/>
          <w:color w:val="000000"/>
          <w:sz w:val="24"/>
          <w:szCs w:val="24"/>
        </w:rPr>
        <w:t xml:space="preserve">любым доступным для этого способом и </w:t>
      </w:r>
      <w:r>
        <w:rPr>
          <w:rFonts w:hAnsi="Times New Roman" w:cs="Times New Roman"/>
          <w:color w:val="000000"/>
          <w:sz w:val="24"/>
          <w:szCs w:val="24"/>
        </w:rPr>
        <w:t>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В случае заболевания, плохого самочувствия обязан сообщить о своем состоянии непосредственному руководителю и обратиться за медицинской помощью.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3.7.3.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3.7.4.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3.7.5. Запрещается употреблять спиртные напитки и находиться на территории предприятия в нетрезвом состоянии или под воздействием наркотических и других веществ.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Подготовить необходимые для выполнения работ защитные средства и приспособления.</w:t>
      </w:r>
    </w:p>
    <w:p>
      <w:pPr>
        <w:spacing w:line="240" w:lineRule="auto"/>
        <w:rPr>
          <w:rFonts w:hAnsi="Times New Roman" w:cs="Times New Roman"/>
          <w:color w:val="000000"/>
          <w:sz w:val="24"/>
          <w:szCs w:val="24"/>
        </w:rPr>
      </w:pPr>
      <w:r>
        <w:rPr>
          <w:rFonts w:hAnsi="Times New Roman" w:cs="Times New Roman"/>
          <w:color w:val="000000"/>
          <w:sz w:val="24"/>
          <w:szCs w:val="24"/>
        </w:rPr>
        <w:t>4.1.2.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4.1.3. Проверить состояние освещенности рабочего места.</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Измерения и испытания следует проводить по программам и методикам, техническим условиям. Измерения и испытания электрооборудования и электроустановок, вновь вводимых в эксплуатацию, проводятся в соответствии с нормами, предусмотренными правилами устройства электроустановок (ПУЭ), требованиями организаций-изготовителей, требованиями стандартов, а измерения и испытания действующих электроустановок электрооборудования – в объеме требований норм и правил их эксплуатации. Испытательные установки (электролаборатории) должны быть зарегистрированы в органах Ростехнадзора.</w:t>
      </w:r>
    </w:p>
    <w:p>
      <w:pPr>
        <w:spacing w:line="240" w:lineRule="auto"/>
        <w:rPr>
          <w:rFonts w:hAnsi="Times New Roman" w:cs="Times New Roman"/>
          <w:color w:val="000000"/>
          <w:sz w:val="24"/>
          <w:szCs w:val="24"/>
        </w:rPr>
      </w:pPr>
      <w:r>
        <w:rPr>
          <w:rFonts w:hAnsi="Times New Roman" w:cs="Times New Roman"/>
          <w:color w:val="000000"/>
          <w:sz w:val="24"/>
          <w:szCs w:val="24"/>
        </w:rPr>
        <w:t>4.2.2. Допуск по нарядам или распоряжениям на проведение измерений и испытаний производится только после удаления с рабочих мест других бригад, работающих на подлежащем испытанию или измерению оборудовании, и сдачи ими нарядов или сообщения об окончании работ по распоряжению.</w:t>
      </w:r>
    </w:p>
    <w:p>
      <w:pPr>
        <w:spacing w:line="240" w:lineRule="auto"/>
        <w:rPr>
          <w:rFonts w:hAnsi="Times New Roman" w:cs="Times New Roman"/>
          <w:color w:val="000000"/>
          <w:sz w:val="24"/>
          <w:szCs w:val="24"/>
        </w:rPr>
      </w:pPr>
      <w:r>
        <w:rPr>
          <w:rFonts w:hAnsi="Times New Roman" w:cs="Times New Roman"/>
          <w:color w:val="000000"/>
          <w:sz w:val="24"/>
          <w:szCs w:val="24"/>
        </w:rPr>
        <w:t>4.2.3. Подготовку объекта и средств измерения к испытаниям или измерениям следует проводить при отсутствии на них напряжения и остаточного заряда. Рабочее напряжение и остаточный заряд должны также быть сняты с других объектов (других частей объектов испытаний и измерений), если не исключено прикосновение или напряжение к ним, или эти объекты должны быть на время подготовки и проведения испытаний ограждены.</w:t>
      </w:r>
    </w:p>
    <w:p>
      <w:pPr>
        <w:spacing w:line="240" w:lineRule="auto"/>
        <w:rPr>
          <w:rFonts w:hAnsi="Times New Roman" w:cs="Times New Roman"/>
          <w:color w:val="000000"/>
          <w:sz w:val="24"/>
          <w:szCs w:val="24"/>
        </w:rPr>
      </w:pPr>
      <w:r>
        <w:rPr>
          <w:rFonts w:hAnsi="Times New Roman" w:cs="Times New Roman"/>
          <w:color w:val="000000"/>
          <w:sz w:val="24"/>
          <w:szCs w:val="24"/>
        </w:rPr>
        <w:t>4.2.4. Сборку испытательных и (или) измерительных цепей следует выполнять при отсутствии на объекте испытания и (или) измерения или его части, на средствах измерения и (или) испытания напряжения и остаточного заряда.</w:t>
      </w:r>
    </w:p>
    <w:p>
      <w:pPr>
        <w:spacing w:line="240" w:lineRule="auto"/>
        <w:rPr>
          <w:rFonts w:hAnsi="Times New Roman" w:cs="Times New Roman"/>
          <w:color w:val="000000"/>
          <w:sz w:val="24"/>
          <w:szCs w:val="24"/>
        </w:rPr>
      </w:pPr>
      <w:r>
        <w:rPr>
          <w:rFonts w:hAnsi="Times New Roman" w:cs="Times New Roman"/>
          <w:color w:val="000000"/>
          <w:sz w:val="24"/>
          <w:szCs w:val="24"/>
        </w:rPr>
        <w:t>4.2.5. Место проведения испытаний или измерений должно быть ограждено.</w:t>
      </w:r>
    </w:p>
    <w:p>
      <w:pPr>
        <w:spacing w:line="240" w:lineRule="auto"/>
        <w:rPr>
          <w:rFonts w:hAnsi="Times New Roman" w:cs="Times New Roman"/>
          <w:color w:val="000000"/>
          <w:sz w:val="24"/>
          <w:szCs w:val="24"/>
        </w:rPr>
      </w:pPr>
      <w:r>
        <w:rPr>
          <w:rFonts w:hAnsi="Times New Roman" w:cs="Times New Roman"/>
          <w:color w:val="000000"/>
          <w:sz w:val="24"/>
          <w:szCs w:val="24"/>
        </w:rPr>
        <w:t>4.2.6. На ограждениях, не ниже в местах расположения частей объектов испытаний (измерений) следует вывешивать знаки (плакаты) безопасности с поясняющими надписями. Снимать знаки безопасности и ограждения следует только после снятия испытательной (измерительной) нагрузки и остаточного заряда.</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w:t>
      </w:r>
      <w:r>
        <w:rPr>
          <w:rFonts w:hAnsi="Times New Roman" w:cs="Times New Roman"/>
          <w:color w:val="000000"/>
          <w:sz w:val="24"/>
          <w:szCs w:val="24"/>
        </w:rPr>
        <w:t>,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Проверить исправность заземления, наличие и исправность противопожарного инвентаря, наличие средств индивидуальной защиты, работу вентиляционных установок, электрооборудования. Все открытые и доступно расположенные движущиеся части оборудования необходимо защитить закрепляемыми ограждениями.</w:t>
      </w:r>
    </w:p>
    <w:p>
      <w:pPr>
        <w:spacing w:line="240" w:lineRule="auto"/>
        <w:rPr>
          <w:rFonts w:hAnsi="Times New Roman" w:cs="Times New Roman"/>
          <w:color w:val="000000"/>
          <w:sz w:val="24"/>
          <w:szCs w:val="24"/>
        </w:rPr>
      </w:pPr>
      <w:r>
        <w:rPr>
          <w:rFonts w:hAnsi="Times New Roman" w:cs="Times New Roman"/>
          <w:color w:val="000000"/>
          <w:sz w:val="24"/>
          <w:szCs w:val="24"/>
        </w:rPr>
        <w:t>4.4.2. Проверить наличие аптечки первой медицинской помощи и первичных средств пожаротушения,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4.4.3.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
      </w: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5.1.1. Переносить инструмент к рабочему месту только в специальной сумке или ящике.</w:t>
      </w:r>
    </w:p>
    <w:p>
      <w:pPr>
        <w:spacing w:line="240" w:lineRule="auto"/>
        <w:rPr>
          <w:rFonts w:hAnsi="Times New Roman" w:cs="Times New Roman"/>
          <w:color w:val="000000"/>
          <w:sz w:val="24"/>
          <w:szCs w:val="24"/>
        </w:rPr>
      </w:pPr>
      <w:r>
        <w:rPr>
          <w:rFonts w:hAnsi="Times New Roman" w:cs="Times New Roman"/>
          <w:color w:val="000000"/>
          <w:sz w:val="24"/>
          <w:szCs w:val="24"/>
        </w:rPr>
        <w:t>5.1.2. В электроустановках не допускается приближение людей, механизмов и грузоподъемных машин к неогражденным токоведущим частям, находящимся под напряжением, на расстояния до 1 кВ на ВЛ – 0,6 м, от механизмов и грузоподъемных машин – 1 м.</w:t>
      </w:r>
    </w:p>
    <w:p>
      <w:pPr>
        <w:spacing w:line="240" w:lineRule="auto"/>
        <w:rPr>
          <w:rFonts w:hAnsi="Times New Roman" w:cs="Times New Roman"/>
          <w:color w:val="000000"/>
          <w:sz w:val="24"/>
          <w:szCs w:val="24"/>
        </w:rPr>
      </w:pPr>
      <w:r>
        <w:rPr>
          <w:rFonts w:hAnsi="Times New Roman" w:cs="Times New Roman"/>
          <w:color w:val="000000"/>
          <w:sz w:val="24"/>
          <w:szCs w:val="24"/>
        </w:rPr>
        <w:t>5.1.3. Работать при наличии и исправности ограждений, блокировочных и других устройств. При проведении электрических измерений и испытаний должен быть устранен непосредственный контакт работающего с узлами и элементами, оказывающими опасное или вредное воздействие.</w:t>
      </w:r>
    </w:p>
    <w:p>
      <w:pPr>
        <w:spacing w:line="240" w:lineRule="auto"/>
        <w:rPr>
          <w:rFonts w:hAnsi="Times New Roman" w:cs="Times New Roman"/>
          <w:color w:val="000000"/>
          <w:sz w:val="24"/>
          <w:szCs w:val="24"/>
        </w:rPr>
      </w:pPr>
      <w:r>
        <w:rPr>
          <w:rFonts w:hAnsi="Times New Roman" w:cs="Times New Roman"/>
          <w:color w:val="000000"/>
          <w:sz w:val="24"/>
          <w:szCs w:val="24"/>
        </w:rPr>
        <w:t>5.1.4. Предельно допустимые значения напряжений прикосновения и токов при аварийном режиме производственных электроустановок напряжением до 1000 В с глухозаземленной или изолированной нейтралью.</w:t>
      </w:r>
    </w:p>
    <w:p>
      <w:pPr>
        <w:spacing w:line="240" w:lineRule="auto"/>
        <w:rPr>
          <w:rFonts w:hAnsi="Times New Roman" w:cs="Times New Roman"/>
          <w:color w:val="000000"/>
          <w:sz w:val="24"/>
          <w:szCs w:val="24"/>
        </w:rPr>
      </w:pPr>
      <w:r>
        <w:rPr>
          <w:rFonts w:hAnsi="Times New Roman" w:cs="Times New Roman"/>
          <w:color w:val="000000"/>
          <w:sz w:val="24"/>
          <w:szCs w:val="24"/>
        </w:rPr>
        <w:t>5.1.5. Опасные зоны на рабочих площадках, рабочих местах должны быть обозначены соответствующими знаками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5.1.6. При проведении испытаний (измерений) присоединение измерительных приборов, а также установка и снятие электросчетчиков для их проверки выполняются после снятия напряжения.</w:t>
      </w:r>
    </w:p>
    <w:p>
      <w:pPr>
        <w:spacing w:line="240" w:lineRule="auto"/>
        <w:rPr>
          <w:rFonts w:hAnsi="Times New Roman" w:cs="Times New Roman"/>
          <w:color w:val="000000"/>
          <w:sz w:val="24"/>
          <w:szCs w:val="24"/>
        </w:rPr>
      </w:pPr>
      <w:r>
        <w:rPr>
          <w:rFonts w:hAnsi="Times New Roman" w:cs="Times New Roman"/>
          <w:color w:val="000000"/>
          <w:sz w:val="24"/>
          <w:szCs w:val="24"/>
        </w:rPr>
        <w:t>5.1.7. Присоединение и отсоединение средств испытаний и измерений на объектах испытаний (измерений), имеющих движущие части, необходимо выполнять после полной остановки этих частей.</w:t>
      </w:r>
    </w:p>
    <w:p>
      <w:pPr>
        <w:spacing w:line="240" w:lineRule="auto"/>
        <w:rPr>
          <w:rFonts w:hAnsi="Times New Roman" w:cs="Times New Roman"/>
          <w:color w:val="000000"/>
          <w:sz w:val="24"/>
          <w:szCs w:val="24"/>
        </w:rPr>
      </w:pPr>
      <w:r>
        <w:rPr>
          <w:rFonts w:hAnsi="Times New Roman" w:cs="Times New Roman"/>
          <w:color w:val="000000"/>
          <w:sz w:val="24"/>
          <w:szCs w:val="24"/>
        </w:rPr>
        <w:t>5.1.8. Одновременно необходимо предотвращать непредусмотренный пуск таких объектов во время выполнения соединений.</w:t>
      </w:r>
    </w:p>
    <w:p>
      <w:pPr>
        <w:spacing w:line="240" w:lineRule="auto"/>
        <w:rPr>
          <w:rFonts w:hAnsi="Times New Roman" w:cs="Times New Roman"/>
          <w:color w:val="000000"/>
          <w:sz w:val="24"/>
          <w:szCs w:val="24"/>
        </w:rPr>
      </w:pPr>
      <w:r>
        <w:rPr>
          <w:rFonts w:hAnsi="Times New Roman" w:cs="Times New Roman"/>
          <w:color w:val="000000"/>
          <w:sz w:val="24"/>
          <w:szCs w:val="24"/>
        </w:rPr>
        <w:t>5.1.9. Присоединение соединительного провода к используемому (измеряемому) оборудованию или к кабелю (шине, проводу и т. д.) и отсоединение его производить только после их заземления.</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Перед каждым включением испытательной (измерительной) установки необходимо:</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удалить посторонних лиц;</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предупредить всех членов бригады о подаче напряжения словами;</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снять заземление с вывода испытательной установки и подать на нее напряжение 380/220 В.</w:t>
      </w:r>
    </w:p>
    <w:p>
      <w:pPr>
        <w:spacing w:line="240" w:lineRule="auto"/>
        <w:rPr>
          <w:rFonts w:hAnsi="Times New Roman" w:cs="Times New Roman"/>
          <w:color w:val="000000"/>
          <w:sz w:val="24"/>
          <w:szCs w:val="24"/>
        </w:rPr>
      </w:pPr>
      <w:r>
        <w:rPr>
          <w:rFonts w:hAnsi="Times New Roman" w:cs="Times New Roman"/>
          <w:color w:val="000000"/>
          <w:sz w:val="24"/>
          <w:szCs w:val="24"/>
        </w:rPr>
        <w:t>5.2.2. При подаче испытательного напряжения оператор должен стоять на изолирующем коврике.</w:t>
      </w:r>
    </w:p>
    <w:p>
      <w:pPr>
        <w:spacing w:line="240" w:lineRule="auto"/>
        <w:rPr>
          <w:rFonts w:hAnsi="Times New Roman" w:cs="Times New Roman"/>
          <w:color w:val="000000"/>
          <w:sz w:val="24"/>
          <w:szCs w:val="24"/>
        </w:rPr>
      </w:pPr>
      <w:r>
        <w:rPr>
          <w:rFonts w:hAnsi="Times New Roman" w:cs="Times New Roman"/>
          <w:color w:val="000000"/>
          <w:sz w:val="24"/>
          <w:szCs w:val="24"/>
        </w:rPr>
        <w:t>5.2.3. С момента подачи напряжения не допускается производить какие-либо пересоединения на испытательной (измерительной) схеме.</w:t>
      </w:r>
    </w:p>
    <w:p>
      <w:pPr>
        <w:spacing w:line="240" w:lineRule="auto"/>
        <w:rPr>
          <w:rFonts w:hAnsi="Times New Roman" w:cs="Times New Roman"/>
          <w:color w:val="000000"/>
          <w:sz w:val="24"/>
          <w:szCs w:val="24"/>
        </w:rPr>
      </w:pPr>
      <w:r>
        <w:rPr>
          <w:rFonts w:hAnsi="Times New Roman" w:cs="Times New Roman"/>
          <w:color w:val="000000"/>
          <w:sz w:val="24"/>
          <w:szCs w:val="24"/>
        </w:rPr>
        <w:t>5.2.4. Перед началом испытаний или измерений запрещается нахождение лиц вблизи испытательного (измерительного) прибора, прикасаться к его токоведущим частям, находящимся под испытательным (измерительным) напряжением электроустановки.</w:t>
      </w:r>
    </w:p>
    <w:p>
      <w:pPr>
        <w:spacing w:line="240" w:lineRule="auto"/>
        <w:rPr>
          <w:rFonts w:hAnsi="Times New Roman" w:cs="Times New Roman"/>
          <w:color w:val="000000"/>
          <w:sz w:val="24"/>
          <w:szCs w:val="24"/>
        </w:rPr>
      </w:pPr>
      <w:r>
        <w:rPr>
          <w:rFonts w:hAnsi="Times New Roman" w:cs="Times New Roman"/>
          <w:color w:val="000000"/>
          <w:sz w:val="24"/>
          <w:szCs w:val="24"/>
        </w:rPr>
        <w:t>5.2.5. Подача испытательного (измерительного) напряжения на объект испытаний (измерений) допускается после удаления персонала с испытательного (измерительного) поля и предварительного оповещения звуковым сигналом.</w:t>
      </w:r>
    </w:p>
    <w:p>
      <w:pPr>
        <w:spacing w:line="240" w:lineRule="auto"/>
        <w:rPr>
          <w:rFonts w:hAnsi="Times New Roman" w:cs="Times New Roman"/>
          <w:color w:val="000000"/>
          <w:sz w:val="24"/>
          <w:szCs w:val="24"/>
        </w:rPr>
      </w:pPr>
      <w:r>
        <w:rPr>
          <w:rFonts w:hAnsi="Times New Roman" w:cs="Times New Roman"/>
          <w:color w:val="000000"/>
          <w:sz w:val="24"/>
          <w:szCs w:val="24"/>
        </w:rPr>
        <w:t>5.2.6. В период проведения испытаний (измерений) на оборудованной электроустановке, находящейся под испытательным (измерительным) напряжением, не допускается проводить ремонтные, монтажные и наладочные работы.</w:t>
      </w:r>
    </w:p>
    <w:p>
      <w:pPr>
        <w:spacing w:line="240" w:lineRule="auto"/>
        <w:rPr>
          <w:rFonts w:hAnsi="Times New Roman" w:cs="Times New Roman"/>
          <w:color w:val="000000"/>
          <w:sz w:val="24"/>
          <w:szCs w:val="24"/>
        </w:rPr>
      </w:pPr>
      <w:r>
        <w:rPr>
          <w:rFonts w:hAnsi="Times New Roman" w:cs="Times New Roman"/>
          <w:color w:val="000000"/>
          <w:sz w:val="24"/>
          <w:szCs w:val="24"/>
        </w:rPr>
        <w:t>5.2.7. Кратковременный электрический контакт средств измерений (испытаний) с объектом испытаний (измерений) проводить гибкими проводами, оканчивающимися щупами.</w:t>
      </w:r>
    </w:p>
    <w:p>
      <w:pPr>
        <w:spacing w:line="240" w:lineRule="auto"/>
        <w:rPr>
          <w:rFonts w:hAnsi="Times New Roman" w:cs="Times New Roman"/>
          <w:color w:val="000000"/>
          <w:sz w:val="24"/>
          <w:szCs w:val="24"/>
        </w:rPr>
      </w:pPr>
      <w:r>
        <w:rPr>
          <w:rFonts w:hAnsi="Times New Roman" w:cs="Times New Roman"/>
          <w:color w:val="000000"/>
          <w:sz w:val="24"/>
          <w:szCs w:val="24"/>
        </w:rPr>
        <w:t>5.2.8. Все измерения (испытания) должны проводиться при наличии предупреждающих (запрещающих) плакатов.</w:t>
      </w:r>
    </w:p>
    <w:p>
      <w:pPr>
        <w:spacing w:line="240" w:lineRule="auto"/>
        <w:rPr>
          <w:rFonts w:hAnsi="Times New Roman" w:cs="Times New Roman"/>
          <w:color w:val="000000"/>
          <w:sz w:val="24"/>
          <w:szCs w:val="24"/>
        </w:rPr>
      </w:pPr>
      <w:r>
        <w:rPr>
          <w:rFonts w:hAnsi="Times New Roman" w:cs="Times New Roman"/>
          <w:color w:val="000000"/>
          <w:sz w:val="24"/>
          <w:szCs w:val="24"/>
        </w:rPr>
        <w:t>5.2.9. Не допускаются: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курение;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выполнение работ с использованием открытого огня;</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применение электрического инструмента, дающего искрение, и электроосветительной арматуры во взрывоопасном исполнении.</w:t>
      </w:r>
    </w:p>
    <w:p>
      <w:pPr>
        <w:spacing w:line="240" w:lineRule="auto"/>
        <w:rPr>
          <w:rFonts w:hAnsi="Times New Roman" w:cs="Times New Roman"/>
          <w:color w:val="000000"/>
          <w:sz w:val="24"/>
          <w:szCs w:val="24"/>
        </w:rPr>
      </w:pPr>
      <w:r>
        <w:rPr>
          <w:rFonts w:hAnsi="Times New Roman" w:cs="Times New Roman"/>
          <w:color w:val="000000"/>
          <w:sz w:val="24"/>
          <w:szCs w:val="24"/>
        </w:rPr>
        <w:t>5.2.10. Посторонние предметы и инструмент располагать на расстоянии от движущихся автотранспорта и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5.2.11. Не загромождать рабочее место, проходы и проезды к нему, проходы между оборудованием, стеллажами, проходы к пультам управления, рубильникам, пути эвакуации и другие проходы порожней тарой, инвентарем, излишними запасами материалов и др.</w:t>
      </w:r>
    </w:p>
    <w:p>
      <w:pPr>
        <w:spacing w:line="240" w:lineRule="auto"/>
        <w:rPr>
          <w:rFonts w:hAnsi="Times New Roman" w:cs="Times New Roman"/>
          <w:color w:val="000000"/>
          <w:sz w:val="24"/>
          <w:szCs w:val="24"/>
        </w:rPr>
      </w:pPr>
      <w:r>
        <w:rPr>
          <w:rFonts w:hAnsi="Times New Roman" w:cs="Times New Roman"/>
          <w:color w:val="000000"/>
          <w:sz w:val="24"/>
          <w:szCs w:val="24"/>
        </w:rPr>
        <w:t>5.2.12.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color w:val="000000"/>
          <w:sz w:val="24"/>
          <w:szCs w:val="24"/>
        </w:rPr>
        <w:t>5.2.13. В случае обнаружения нарушений отключить оборудование и поставить в известность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Содержать рабочее место в чистоте, своевременно убирать с пола упавшие, рассыпанные (разлитые) продукты и др.</w:t>
      </w:r>
    </w:p>
    <w:p>
      <w:pPr>
        <w:spacing w:line="240" w:lineRule="auto"/>
        <w:rPr>
          <w:rFonts w:hAnsi="Times New Roman" w:cs="Times New Roman"/>
          <w:color w:val="000000"/>
          <w:sz w:val="24"/>
          <w:szCs w:val="24"/>
        </w:rPr>
      </w:pPr>
      <w:r>
        <w:rPr>
          <w:rFonts w:hAnsi="Times New Roman" w:cs="Times New Roman"/>
          <w:color w:val="000000"/>
          <w:sz w:val="24"/>
          <w:szCs w:val="24"/>
        </w:rPr>
        <w:t>5.3.2. Не загромождать рабочее место, проходы к нему и между оборудованием, столами, стеллажами, проходы к пультам управления, рубильникам, пути эвакуации и другие проходы порожней тарой, инвентарем, излишними запасами продуктов.</w:t>
      </w:r>
    </w:p>
    <w:p>
      <w:pPr>
        <w:spacing w:line="240" w:lineRule="auto"/>
        <w:rPr>
          <w:rFonts w:hAnsi="Times New Roman" w:cs="Times New Roman"/>
          <w:color w:val="000000"/>
          <w:sz w:val="24"/>
          <w:szCs w:val="24"/>
        </w:rPr>
      </w:pPr>
      <w:r>
        <w:rPr>
          <w:rFonts w:hAnsi="Times New Roman" w:cs="Times New Roman"/>
          <w:color w:val="000000"/>
          <w:sz w:val="24"/>
          <w:szCs w:val="24"/>
        </w:rPr>
        <w:t>5.3.3. Быть внимательным, осторожным и не отвлекаться на посторонние разговоры.</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5.4.1. Если во время работы произошла авария, то работник обязан немедленно поставить об этом в известность непосредственного руководителя по номеру телефона </w:t>
      </w:r>
      <w:r>
        <w:rPr>
          <w:rFonts w:hAnsi="Times New Roman" w:cs="Times New Roman"/>
          <w:color w:val="000000"/>
          <w:sz w:val="24"/>
          <w:szCs w:val="24"/>
        </w:rPr>
        <w:t>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5.4.2. При несчастном случае немедленно оказать первую помощь пострадавшему, вызвать врача или помочь доставить пострадавшего к врачу, а затем сообщить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5.4.3. Аптечка должна быть укомплектована перевязочными материалами, у которых не истек срок реализации; аптечка должна находиться на видном и доступном месте.</w:t>
      </w:r>
    </w:p>
    <w:p>
      <w:pPr>
        <w:spacing w:line="240" w:lineRule="auto"/>
        <w:rPr>
          <w:rFonts w:hAnsi="Times New Roman" w:cs="Times New Roman"/>
          <w:color w:val="000000"/>
          <w:sz w:val="24"/>
          <w:szCs w:val="24"/>
        </w:rPr>
      </w:pPr>
      <w:r>
        <w:rPr>
          <w:rFonts w:hAnsi="Times New Roman" w:cs="Times New Roman"/>
          <w:color w:val="000000"/>
          <w:sz w:val="24"/>
          <w:szCs w:val="24"/>
        </w:rPr>
        <w:t>5.4.4. Единый номер телефона экстренных служб 112.</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Для защиты от воздействия опасных и вредных производственных факторов все работники должны быть обеспечены спецодеждой, спецобувью и другими средствами индивидуальной защиты в соответствии с действующими правилами и нормами бесплатной выдачи спецодежды, спецобуви и других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5.5.2. Применяемые средства индивидуальной защиты должны быть проверены и испытаны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работе могут возникнуть следующие аварийные ситуации: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неисправность электрооборудования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нарушение условий эксплуатации</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возгорание.</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прекратить его эксплуатацию, а также подачу к нему электроэнергии, газа, воды, сырья, продукта и т. п.,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При возникновении пожара необходимо:</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прекратить работу;</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отключить используемое оборудование;</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вызвать пожарную команду, сообщить руководителю работ и приступить к тушению пожара имеющимися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6.3.4. При загорании на электроустановках следует пользоваться углекислотными и порошковыми огнетушителями.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Оказание помощи при остановке сердца и дыхания (реанимация)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остановке сердца и дыхания жизненно важные функции (сердцебиение, дыхание) требуется восстановить в течение 4-5 минут.</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проведения реанимационных мероприятий требуется уложить пострадавшего на ровную жесткую поверхность, освободить грудную клетку от одежды и провести непрямой массаж сердца, искусственное дыхание.</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Непрямой массаж сердца требуется проводить ладонями, взятыми в замок. Надавливания проводить строго вертикально по линии, соединяющей грудину с позвоночником.</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Надавливания выполнять плавно, без резких движений, тяжестью верхней половины своего тела. Глубина продавливания грудной клетки должна быть не менее 5-6 см., частота не менее 100 надавливаний в 1 минуту.</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проведении искусственного дыхания требуется освободить полость рта пострадавшего (марлей или платком) от инородных тел (сгустки крови, слизь, рвотные массы и др.), запрокинуть голову, пострадавшего, положив одну руку на его лоб, приподняв подбородок. Зажать нос пострадавшего большим и указательным пальцами. Герметизировать полость рта, произвести два плавных выдоха в рот пострадавшего (лучше через марлю или платок) в течение 1 секунды каждый. Дать время 1-2 секунды на каждый пассивный выдох пострадавшего. Контролировать приподнимается ли грудь пострадавшего при вдохе и опускается ли при выдохе. Чередовать 30 надавливаний с 2 вдохами искусственного дыхании независимо от количества человек, производящих реанимацию.</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Реанимационные мероприятия необходимо проводить до прибытия медицинского персонала или до появления у пострадавшего пульса и самостоятельного дыхания.</w:t>
      </w:r>
    </w:p>
    <w:p>
      <w:pPr>
        <w:spacing w:line="240" w:lineRule="auto"/>
        <w:rPr>
          <w:rFonts w:hAnsi="Times New Roman" w:cs="Times New Roman"/>
          <w:color w:val="000000"/>
          <w:sz w:val="24"/>
          <w:szCs w:val="24"/>
        </w:rPr>
      </w:pPr>
      <w:r>
        <w:rPr>
          <w:rFonts w:hAnsi="Times New Roman" w:cs="Times New Roman"/>
          <w:color w:val="000000"/>
          <w:sz w:val="24"/>
          <w:szCs w:val="24"/>
        </w:rPr>
        <w:t>6.4.3. При получении пострадавшим механической травмы, сопровождающейся кровотечением, необходимо провести остановку кровотечения.</w:t>
      </w:r>
    </w:p>
    <w:p>
      <w:pPr>
        <w:spacing w:line="240" w:lineRule="auto"/>
        <w:rPr>
          <w:rFonts w:hAnsi="Times New Roman" w:cs="Times New Roman"/>
          <w:color w:val="000000"/>
          <w:sz w:val="24"/>
          <w:szCs w:val="24"/>
        </w:rPr>
      </w:pPr>
      <w:r>
        <w:rPr>
          <w:rFonts w:hAnsi="Times New Roman" w:cs="Times New Roman"/>
          <w:color w:val="000000"/>
          <w:sz w:val="24"/>
          <w:szCs w:val="24"/>
        </w:rPr>
        <w:t>1. При артериальном кровотечении (кровь алого цвета вытекает из раны пульсирующей струей) требуется прижать артерию (сонную, плечевую, бедренную и др.) пальцами или кулаком, наложить жгут. Прижатие артерии осуществляется через одежду на короткий промежуток времени с последующим наложением жгута. Точки прижатия артерий располагаются на конечностях - выше места кровотечения, а на шее и голове - ниже раны или в ране.</w:t>
      </w:r>
    </w:p>
    <w:p>
      <w:pPr>
        <w:spacing w:line="240" w:lineRule="auto"/>
        <w:rPr>
          <w:rFonts w:hAnsi="Times New Roman" w:cs="Times New Roman"/>
          <w:color w:val="000000"/>
          <w:sz w:val="24"/>
          <w:szCs w:val="24"/>
        </w:rPr>
      </w:pPr>
      <w:r>
        <w:rPr>
          <w:rFonts w:hAnsi="Times New Roman" w:cs="Times New Roman"/>
          <w:color w:val="000000"/>
          <w:sz w:val="24"/>
          <w:szCs w:val="24"/>
        </w:rPr>
        <w:t>2. Запрещено накладывать жгут на голое тело. Перед наложением жгута требуется расправить одежду на конечности или подложить ткань без швов, взять жгут, завести его за конечность и растянуть с усилием, сделать виток вокруг конечности выше раны, максимально близко к ней. После прижатия первого витка жгута требуется убедиться в отсутствии кровотечения и произвести наложение следующего витка жгута с меньшим усилием и закрепить его - нельзя перетягивать конечность. Под верхнюю петлю жгута требуется вложить записку о времени его наложения (дата, час, минуты). Летом жгут на конечность разрешено накладывать не более чем на 1 час, зимой - 30 минут.</w:t>
      </w:r>
    </w:p>
    <w:p>
      <w:pPr>
        <w:spacing w:line="240" w:lineRule="auto"/>
        <w:rPr>
          <w:rFonts w:hAnsi="Times New Roman" w:cs="Times New Roman"/>
          <w:color w:val="000000"/>
          <w:sz w:val="24"/>
          <w:szCs w:val="24"/>
        </w:rPr>
      </w:pPr>
      <w:r>
        <w:rPr>
          <w:rFonts w:hAnsi="Times New Roman" w:cs="Times New Roman"/>
          <w:color w:val="000000"/>
          <w:sz w:val="24"/>
          <w:szCs w:val="24"/>
        </w:rPr>
        <w:t>3. Если максимальное время наложения жгута истекло, а медицинская помощь недоступна, необходимо пальцами прижать артерию выше жгута, снять жгут на 15 минут, при возможности выполнить массаж конечности, наложить жгут чуть выше предыдущего места наложения (если это возможно). Вновь вложить записку с указанием времени повторного наложения жгута, максимальное время повторного наложения - 15 минут.</w:t>
      </w:r>
    </w:p>
    <w:p>
      <w:pPr>
        <w:spacing w:line="240" w:lineRule="auto"/>
        <w:rPr>
          <w:rFonts w:hAnsi="Times New Roman" w:cs="Times New Roman"/>
          <w:color w:val="000000"/>
          <w:sz w:val="24"/>
          <w:szCs w:val="24"/>
        </w:rPr>
      </w:pPr>
      <w:r>
        <w:rPr>
          <w:rFonts w:hAnsi="Times New Roman" w:cs="Times New Roman"/>
          <w:color w:val="000000"/>
          <w:sz w:val="24"/>
          <w:szCs w:val="24"/>
        </w:rPr>
        <w:t>4. При отсутствии жгута можно воспользоваться ремнем (шарфом, толстой веревкой), закручивая его палкой с усилием, позволяющим остановить кровотечение. При неправильном наложении жгута (посинение кожи и отек конечностей) требуется немедленно наложить жгут повторно.</w:t>
      </w:r>
    </w:p>
    <w:p>
      <w:pPr>
        <w:spacing w:line="240" w:lineRule="auto"/>
        <w:rPr>
          <w:rFonts w:hAnsi="Times New Roman" w:cs="Times New Roman"/>
          <w:color w:val="000000"/>
          <w:sz w:val="24"/>
          <w:szCs w:val="24"/>
        </w:rPr>
      </w:pPr>
      <w:r>
        <w:rPr>
          <w:rFonts w:hAnsi="Times New Roman" w:cs="Times New Roman"/>
          <w:color w:val="000000"/>
          <w:sz w:val="24"/>
          <w:szCs w:val="24"/>
        </w:rPr>
        <w:t>5. При наложении жгута на шею требуется положить на рану тампон (упаковку бинта, сложенный платок),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w:t>
      </w:r>
    </w:p>
    <w:p>
      <w:pPr>
        <w:spacing w:line="240" w:lineRule="auto"/>
        <w:rPr>
          <w:rFonts w:hAnsi="Times New Roman" w:cs="Times New Roman"/>
          <w:color w:val="000000"/>
          <w:sz w:val="24"/>
          <w:szCs w:val="24"/>
        </w:rPr>
      </w:pPr>
      <w:r>
        <w:rPr>
          <w:rFonts w:hAnsi="Times New Roman" w:cs="Times New Roman"/>
          <w:color w:val="000000"/>
          <w:sz w:val="24"/>
          <w:szCs w:val="24"/>
        </w:rPr>
        <w:t>6. При наложении жгута на бедро требуется прижать упаковкой бинта (свернутой салфеткой) рану, поверх которой на конечность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7. При венозном кровотечении (кровь более темная, чем при артериальном кровотечении, вытекает из раны медленно, непрерывной струей) требуется приподнять конечность, наложить на рану стерильную салфетку, давящую повязку.</w:t>
      </w:r>
    </w:p>
    <w:p>
      <w:pPr>
        <w:spacing w:line="240" w:lineRule="auto"/>
        <w:rPr>
          <w:rFonts w:hAnsi="Times New Roman" w:cs="Times New Roman"/>
          <w:color w:val="000000"/>
          <w:sz w:val="24"/>
          <w:szCs w:val="24"/>
        </w:rPr>
      </w:pPr>
      <w:r>
        <w:rPr>
          <w:rFonts w:hAnsi="Times New Roman" w:cs="Times New Roman"/>
          <w:color w:val="000000"/>
          <w:sz w:val="24"/>
          <w:szCs w:val="24"/>
        </w:rPr>
        <w:t>8. При носовом кровотечении требуется сжать крылья носа, приложить к носу смоченный водой большой ватный тампон или сложенную в несколько слоев марлю (ткань), приложить холод к переносице.</w:t>
      </w:r>
    </w:p>
    <w:p>
      <w:pPr>
        <w:spacing w:line="240" w:lineRule="auto"/>
        <w:rPr>
          <w:rFonts w:hAnsi="Times New Roman" w:cs="Times New Roman"/>
          <w:color w:val="000000"/>
          <w:sz w:val="24"/>
          <w:szCs w:val="24"/>
        </w:rPr>
      </w:pPr>
      <w:r>
        <w:rPr>
          <w:rFonts w:hAnsi="Times New Roman" w:cs="Times New Roman"/>
          <w:color w:val="000000"/>
          <w:sz w:val="24"/>
          <w:szCs w:val="24"/>
        </w:rPr>
        <w:t>9. При кровотечении из внутренних органов (бледность кожных покровов, общая слабость, частый пульс, одышка, головокружение, обморочное состояние) требуется уложить пострадавшего, создать ему покой и положить холод на живот.</w:t>
      </w:r>
    </w:p>
    <w:p>
      <w:pPr>
        <w:spacing w:line="240" w:lineRule="auto"/>
        <w:rPr>
          <w:rFonts w:hAnsi="Times New Roman" w:cs="Times New Roman"/>
          <w:color w:val="000000"/>
          <w:sz w:val="24"/>
          <w:szCs w:val="24"/>
        </w:rPr>
      </w:pPr>
      <w:r>
        <w:rPr>
          <w:rFonts w:hAnsi="Times New Roman" w:cs="Times New Roman"/>
          <w:color w:val="000000"/>
          <w:sz w:val="24"/>
          <w:szCs w:val="24"/>
        </w:rPr>
        <w:t>6.4.4. Оказание помощи при травматической ампутации конечности</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травматической ампутации конечности (отдельных ее сегментов) требуется наложить жгут, давящую марлевую повязку, зафиксировать конечность с помощью шины или подручных средств (при повреждении руки необходимо поднять кисть выше уровня сердца), уложить пострадавшего, обеспечить ему покой и принять меры к сохранению ампутированного сегмента. Время наложения жгута на конечность требуется зафиксировать и записку с информацией вложить под жгут. Ампутированный сегмент конечности требуется завернуть в чистую салфетку (по возможности стерильную), упаковать в полиэтиленовый пакет, туго завязать и обложить льдом (снегом). Обеспечить доставку ампутированного сегмента конечности вместе с пострадавшим в специализированное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6.4.5. Оказание помощи при ранениях</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Защита раны от инфицирования и загрязнения достигается наложением повязки. При наложении повязки запрещается удалять инородные тела из раны, если они не лежат свободно на ее поверхности, промывать рану водой, вливать в рану спиртовые и любые другие растворы (включая «зеленку» и йод). Необходимо делать перевязку чистыми руками. Смазав края раны йодной настойкой, осуществляя движения в направлении от раны, наложить марлевые салфетки (по возможности стерильные), забинтовать рану туго, учитывая, что бинт не должен врезаться в тело и затруднять кровообращение.</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проникающем ранении живота требуется закрыть рану марлевой салфеткой (по возможности стерильной) и забинтовать живот, но не слишком туго, чтобы не сдавливать внутренности.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ранении грудной клетки требуется закрыть рану салфеткой (по возможности стерильной) с толстым слоем марли и сверху закрепить материал, не пропускающий воздух.</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ранениях глаза острыми или колющими предметами, а также повреждениях глаза при сильных ушибах пострадавшего следует направить в лечебное учреждение. Пострадавшего требуется положить в горизонтальное положение, накрыть глаза чистой салфеткой (носовым платком), зафиксировать салфетку повязкой, прикрыть той же повязкой второй глаз (для прекращения движения глазных яблок). Нельзя промывать колотые и резаные раны глаз и век.</w:t>
      </w:r>
    </w:p>
    <w:p>
      <w:pPr>
        <w:spacing w:line="240" w:lineRule="auto"/>
        <w:rPr>
          <w:rFonts w:hAnsi="Times New Roman" w:cs="Times New Roman"/>
          <w:color w:val="000000"/>
          <w:sz w:val="24"/>
          <w:szCs w:val="24"/>
        </w:rPr>
      </w:pPr>
      <w:r>
        <w:rPr>
          <w:rFonts w:hAnsi="Times New Roman" w:cs="Times New Roman"/>
          <w:color w:val="000000"/>
          <w:sz w:val="24"/>
          <w:szCs w:val="24"/>
        </w:rPr>
        <w:t>6.4.6. При попадании инородного тела в глаз требуется удалить его кончиком платка или промыть глаз струей воды, направленной от наружного угла глаза к носу. При невозможности удалить инородное тело необходимо наложить повязку на оба глаза. Нельзя пытаться самостоятельно удалять из глаза окалину, металлическую стружку.</w:t>
      </w:r>
    </w:p>
    <w:p>
      <w:pPr>
        <w:spacing w:line="240" w:lineRule="auto"/>
        <w:rPr>
          <w:rFonts w:hAnsi="Times New Roman" w:cs="Times New Roman"/>
          <w:color w:val="000000"/>
          <w:sz w:val="24"/>
          <w:szCs w:val="24"/>
        </w:rPr>
      </w:pPr>
      <w:r>
        <w:rPr>
          <w:rFonts w:hAnsi="Times New Roman" w:cs="Times New Roman"/>
          <w:color w:val="000000"/>
          <w:sz w:val="24"/>
          <w:szCs w:val="24"/>
        </w:rPr>
        <w:t>6.4.7. Оказание помощи при переломах</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требуется освободить пострадавшего от воздействия травмирующих факторов, при открытых переломах - остановить кровотечение и наложить повязку, зафиксировать конечность с помощью шин или подручных средств (доска, фанера и т.д.). Шины накладывать на поврежденную конечность с фиксацией суставов ниже и выше перелома.</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бедра пострадавшему необходимо придать горизонтальное положение, наложить шины с обеих сторон конечности (снаружи шина накладывается от стопы до подмышечной впадины), фиксировать плотно, равномерно, но не туго. При отсутствии шины поврежденную ногу бинтуют к здоровой конечности, проложив между ними мягкий материал (свернутая одежда, вата, поролон и т.д.).</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переломах костей верхних конечностей требуется зафиксировать руку в согнутом положении, прибинтовав к туловищу (под одеждой).</w:t>
      </w:r>
    </w:p>
    <w:p>
      <w:pPr>
        <w:spacing w:line="240" w:lineRule="auto"/>
        <w:rPr>
          <w:rFonts w:hAnsi="Times New Roman" w:cs="Times New Roman"/>
          <w:color w:val="000000"/>
          <w:sz w:val="24"/>
          <w:szCs w:val="24"/>
        </w:rPr>
      </w:pPr>
      <w:r>
        <w:rPr>
          <w:rFonts w:hAnsi="Times New Roman" w:cs="Times New Roman"/>
          <w:color w:val="000000"/>
          <w:sz w:val="24"/>
          <w:szCs w:val="24"/>
        </w:rPr>
        <w:t>6.4.8. Оказание помощи при травме головы</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травме головы требуется уложить пострадавшего на живот и повернуть голову на ту сторону, с которой выделяется больше жидкости. Если есть раны - наложить на голову повязку, приложить холод, обеспечить покой, приложить тепло к ногам, ограничить прием пострадавшим жидкости. Требуется следить за пульсом и дыханием до прибытия врача, при исчезновении пульса и дыхания - приступить к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6.4.9. Оказание помощи при придавливании конечности</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придавливании конечности требуется до ее освобождения (если конечность придавлена более 15 минут) обложить пакетами со льдом (снегом, холодной водой), дать обильное теплое питье, наложить на сдавленную конечность жгут выше места придавливания. Нельзя освобождать сдавленную конечность до наложения жгута и приема пострадавшим большого количества жидкости, согревать сдавленную конечность. При невозможности наложения жгута до освобождения сдавленной конечности, необходимо немедленно наложить жгут после освобождения от придавливания, туго забинтовать поврежденную конечность, приложить холод, дать обильное теплое питье</w:t>
      </w:r>
    </w:p>
    <w:p>
      <w:pPr>
        <w:spacing w:line="240" w:lineRule="auto"/>
        <w:rPr>
          <w:rFonts w:hAnsi="Times New Roman" w:cs="Times New Roman"/>
          <w:color w:val="000000"/>
          <w:sz w:val="24"/>
          <w:szCs w:val="24"/>
        </w:rPr>
      </w:pPr>
      <w:r>
        <w:rPr>
          <w:rFonts w:hAnsi="Times New Roman" w:cs="Times New Roman"/>
          <w:color w:val="000000"/>
          <w:sz w:val="24"/>
          <w:szCs w:val="24"/>
        </w:rPr>
        <w:t>6.4.10. Оказание помощи при повреждении костей</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повреждении костей таза и тазобедренных суставов необходимо обеспечить пострадавшему полный покой, под колени подложить валик из одежды, укрыть от холода, удалить изо рта и носа кровь, слизь.</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позвоночника требуется обеспечить полный покой в положении лежа на спине, на жестком щите.</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костей таза, бедер, позвоночника не снимать с пострадавшего одежду, не позволять ему двигаться.</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вывихе необходимо зафиксировать конечность в неподвижном состоянии, при растяжении связок требуется наложить на место растяжения тугую повязку и приложить холод.</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мелких ранах и ссадинах кожу вокруг них обработать спиртовым раствором йода, наложить бактерицидный лейкопластырь или повязку бинтом.</w:t>
      </w:r>
    </w:p>
    <w:p>
      <w:pPr>
        <w:spacing w:line="240" w:lineRule="auto"/>
        <w:rPr>
          <w:rFonts w:hAnsi="Times New Roman" w:cs="Times New Roman"/>
          <w:color w:val="000000"/>
          <w:sz w:val="24"/>
          <w:szCs w:val="24"/>
        </w:rPr>
      </w:pPr>
      <w:r>
        <w:rPr>
          <w:rFonts w:hAnsi="Times New Roman" w:cs="Times New Roman"/>
          <w:color w:val="000000"/>
          <w:sz w:val="24"/>
          <w:szCs w:val="24"/>
        </w:rPr>
        <w:t>6.4.11. Оказание помощи при ожогах</w:t>
      </w:r>
    </w:p>
    <w:p>
      <w:pPr>
        <w:spacing w:line="240" w:lineRule="auto"/>
        <w:rPr>
          <w:rFonts w:hAnsi="Times New Roman" w:cs="Times New Roman"/>
          <w:color w:val="000000"/>
          <w:sz w:val="24"/>
          <w:szCs w:val="24"/>
        </w:rPr>
      </w:pPr>
      <w:r>
        <w:rPr>
          <w:rFonts w:hAnsi="Times New Roman" w:cs="Times New Roman"/>
          <w:color w:val="000000"/>
          <w:sz w:val="24"/>
          <w:szCs w:val="24"/>
        </w:rPr>
        <w:t>Термические ожоги</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первой степени без нарушения целостности ожоговых пузырей требуется подставить обожженную часть тела под струю холодной воды на 10 - 15 минут или приложить холод на 20 - 30 минут. Нельзя смазывать обожженную поверхность.</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второй степени (образуются пузыри, наполненные жидкостью) необходимо наложить на обожженное место пострадавшего стерильную повязку, приложить холод. Нельзя сдирать с обожженной кожи остатки одежды, промывать ожоговую поверхность, присыпать, смазывать чем- либо, бинтовать, накладывать пластырь, вскрывать ожоговые пузыри, отслаивать кожу.</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тяжелых ожогах следует на обожженное место наложить стерильную повязку, положить холод и немедленно направить пострадавшего в лечебное учреждение.</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пламенем, паром, водой, маслами, горючими смесями необходимо промыть глаз под струей холодной воды, дать пострадавшему обезболивающее средство.</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химическом ожоге (воздействие кислоты, щелочи, растворителя и т.п.) требуется немедленно снять одежду, пропитанную химическим веществом, обильно промыть ожоговую поверхность под струей холодной воды, дать пострадавшему обильное питье малыми порциями (холодная вода, растворы питьевой соды или соли - 1 чайная ложка на 1 литр воды). Нельзя использовать растворы кислот и щелочей для нейтрализации химического реагента на коже пострадавшего.</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фосфором (на коже фосфор вспыхивает и вызывает двойной ожог: химический и термический) необходимо немедленно промыть обожженное место под струей холодной воды 10-15 минут, с помощью какого- либо предмета удалить кусочки фосфора, наложить повязку.</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негашеной известью требуется удалить известь куском сухой ткани, обработать ожоговую поверхность растительным или животным маслом. Нельзя допустить соприкосновения извести с влагой (произойдет бурная химическая реакция, что усилит травму).</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кислотами, щелочами, препаратами бытовой химии, аэрозолями необходимо осторожно раздвинуть веки и подставить глаз под струю холодной воды так, чтобы вода стекала от носа к наружному углу глаза. Нельзя применять нейтрализующую жидкость.</w:t>
      </w:r>
    </w:p>
    <w:p>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ожогах глаз известью, карбидом кальция, кристаллами перманганата калия требуется быстро и тщательно удалить частицы вещества из глаза ватным тампоном. Запрещается мочить глаз и промывать водой.</w:t>
      </w:r>
    </w:p>
    <w:p>
      <w:pPr>
        <w:spacing w:line="240" w:lineRule="auto"/>
        <w:rPr>
          <w:rFonts w:hAnsi="Times New Roman" w:cs="Times New Roman"/>
          <w:color w:val="000000"/>
          <w:sz w:val="24"/>
          <w:szCs w:val="24"/>
        </w:rPr>
      </w:pPr>
      <w:r>
        <w:rPr>
          <w:rFonts w:hAnsi="Times New Roman" w:cs="Times New Roman"/>
          <w:color w:val="000000"/>
          <w:sz w:val="24"/>
          <w:szCs w:val="24"/>
        </w:rPr>
        <w:t>6.4.12. Оказание помощи при отравлениях</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бензином, керосином, растворителями, очистителями (характерный запах изо рта, головокружение, тошнота, рвота, неустойчивость походки, в тяжелых случаях потеря сознания, судороги) при отсутствии сознания требуется положить пострадавшего на живот, приложить холод к голове, при наличии сознания - дать выпить до 3-х литров холодной воды, вызвать рвоту в целях очищения желудка, предложить пострадавшему прополоскать рот, дать обильное питье (2-3 литра сладкого чая). Нельзя употреблять молоко, кефир, растительные и животные жиры, которые усиливают всасывание яда.</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пищевыми продуктами необходимо вызвать у пострадавшего искусственную рвоту и промыть желудок, давая ему выпить большое количество теплой воды или слабого раствора питьевой соды.</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кислотами необходимо тщательно промыть желудок водой и дать пострадавшему обволакивающее средство: молоко, сырые яйца.</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газами пострадавшего необходимо вынести из помещения на свежий воздух или устроить в помещении сквозняк, открыв окна и двери.</w:t>
      </w:r>
    </w:p>
    <w:p>
      <w:pPr>
        <w:numPr>
          <w:ilvl w:val="0"/>
          <w:numId w:val="1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 всех случаях отравления пострадавшего необходимо направить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6.4.13. Первая помощь при поражениях электрическим током</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поражении электрическим током необходимо, соблюдая меры безопасности, как можно быстрее прекратить воздействие электротока на пострадавшего (при напряжении до 1000 В - отключить напряжение, сбросить сухим токонепроводящим предметом провод с пострадавшего). Не допускается приступать к оказанию первой помощи, не освободив пострадавшего от действия электрического тока и не обеспечив собственную безопасность.</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освобождении пострадавшего от воздействия электрического тока, оказывающий помощь не должен прикасаться к пострадавшему без применения надлежащих мер предосторожности,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 (не менее 8 метров от места касания провода земли).</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до 1000 В для освобождения пострадавшего от токоведущих частей или провода следует:</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воспользоваться каким-либо сухим предметом, не проводящим электрический ток (канатом, палкой, доской);</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изолировать себя от действия электрического тока, встав на сухую доску;</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оттащить пострадавшего:</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действовать одной рукой.</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отделить пострадавшего от земли (например, подсунуть под него сухую доску);</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перерубить провод топором с сухой деревянной рукояткой;</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перекусить провод, применяя инструмент с изолирующими рукоятками (кусачки, пассатижи);</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свыше 1000 В оказывать помощь пострадавшему допускается только после снятия напряжения с токоведущих частей или провода и их заземления.</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освобождения пострадавшего от действия электрического тока, в зависимости от его состояния, необходимо оказать ему первую помощь. Пострадавшему следует расстегнуть одежду, обеспечить приток свежего воздуха. При поражении электрическим током у пострадавшего возможны остановка дыхания и прекращение сердечной деятельности.</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 до тех пор, пока не восстановится естественное дыхание пострадавшего или до прибытия бригады скорой медицинской помощи.</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того, как пострадавший придет в сознание, необходимо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(ушибов, переломов).</w:t>
      </w:r>
    </w:p>
    <w:p>
      <w:pPr>
        <w:numPr>
          <w:ilvl w:val="0"/>
          <w:numId w:val="2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Пострадавшего от поражения электрическим током, независимо от его самочувствия и отсутствия жалоб, необходимо направить в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6.4.14. Первая помощь при состояниях, связанных со здоровьем</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обмороке (причины возникновения - недостаток кислорода в воздухе, падение артериального давления, потеря крови, в том числе внутреннее кровотечение, болевые и психические травмы) необходимо придать пострадавшему лежачее положение, расстегнуть одежду и пояс, обеспечить доступ свежего воздуха и возвышенное положение нижних конечностей, надавить на болевую точку под носом или помассировать ее. Если пострадавший в течение 3-4 минут не пришел в сознание необходимо перевернуть его на живот и приложить холод к голове. При болях в животе или повторных обмороках (возможно внутреннее кровотечение) требуется положить на живот холод (бутылка или пакет с холодной водой или снегом). При голодном обмороке - дать сладкий чай и обеспечить покой (нельзя кормить).</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тепловом, солнечном ударе (слабость, сонливость, головная боль, жажда, тошнота, возможны учащение дыхания, повышение температуры, потеря сознания) пострадавшего необходимо перенести (перевести) в прохладное место, приложить холод к голове, шее, грудиб (можно вылить на грудь ведро холодной воды). При судорогах – повернуть пострадавшего на живот и прижать плечевой пояс и голову к полу. При потере сознания более чем на 3 - 4 минуты требуется перевернуть пострадавшего на живот.</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эпилептическом припадке (внезапная потеря сознания с характерным вскриком перед падением; часто расширенные зрачки, судороги, непроизвольные телодвижения, пенистые выделения изо рта, непроизвольное мочеиспускание, после приступа - кратковременная потеря памяти) требуется отодвинуть больного от опасных предметов и повернуть на бок, положить под голову мягкий предмет.</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переохлаждении требуется вынести (вывести) пострадавшего за пределы зоны поражения, обеспечив собственную безопасность, занести (завести) в теплое помещение или согреть (укутать теплым одеялом, одеждой). Вызвать (самостоятельно или с помощью окружающих) скорую медицинскую помощь. Если пострадавший в сознании, дать обильное горячее сладкое питьё (накормить горячей пищей).</w:t>
      </w:r>
    </w:p>
    <w:p>
      <w:pPr>
        <w:numPr>
          <w:ilvl w:val="0"/>
          <w:numId w:val="2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обморожении требуется внеси пострадавшего в теплое помещение, укутать отмороженные участки тела в несколько слоев, а самого пострадавшего в одеяла, при необходимости переодеть в сухую одежду, дать обильное горячее сладкое питьё (накормить горячей пищей). Нельзя ускорять внешнее согревание отмороженных частей тела (растирать или смазывать обмороженную кожу чем-либо, помещать обмороженные конечности в теплую воду или обкладывать их грелками), запрещено растирать снегом отмороженные участки. Вызвать (самостоятельно или с помощью окружающих) скорую медицинскую помощь.</w:t>
      </w:r>
    </w:p>
    <w:p>
      <w:pPr>
        <w:spacing w:line="240" w:lineRule="auto"/>
        <w:rPr>
          <w:rFonts w:hAnsi="Times New Roman" w:cs="Times New Roman"/>
          <w:color w:val="000000"/>
          <w:sz w:val="24"/>
          <w:szCs w:val="24"/>
        </w:rPr>
      </w:pPr>
      <w:r>
        <w:rPr>
          <w:rFonts w:hAnsi="Times New Roman" w:cs="Times New Roman"/>
          <w:color w:val="000000"/>
          <w:sz w:val="24"/>
          <w:szCs w:val="24"/>
        </w:rPr>
        <w:t>6.4.15. При укусах насекомых требуется приложить холод к месту укуса (при укусе пчелы - удалить безопасно жало), при возникновении аллергической реакции следует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6.4.16. При укусе змеи необходимо уложить пострадавшего, обеспечить ему покой, ограничить подвижность конечности - при укусе ноги прибинтовать ее к другой ноге, при укусе руки зафиксировать ее к туловищу в согнутом положении. При отсутствии признаков жизни требуется приступить к сердечно-легочной реанимации, вызвать (самостоятельно или с помощью окружающих) скорую медицинскую помощь. Проводить реанимацию необходимо до восстановления самостоятельного дыхания или до прибытия медицинского персонала. После восстановления дыхания (или если дыхание было сохранено) необходимо придать пострадавшему устойчивое боковое положение, обеспечить постоянный контроль за дыханием до прибытия скорой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6.4.17. Во всех случаях поражения электрическим током, получения механических травм, тяжелых термических и химических ожогов, падения с высоты, отравлениях ядовитыми жидкостями, газами, травмах глаз, укусах ядовитых змей пострадавшего необходимо срочно доставить в ближайшее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7. Требования охраны труда по окончании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В установленном порядке сдайте смену сменщику.</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Необходимо снизить напряжение испытательной (измерительной) установки до 0.</w:t>
      </w:r>
    </w:p>
    <w:p>
      <w:pPr>
        <w:spacing w:line="240" w:lineRule="auto"/>
        <w:rPr>
          <w:rFonts w:hAnsi="Times New Roman" w:cs="Times New Roman"/>
          <w:color w:val="000000"/>
          <w:sz w:val="24"/>
          <w:szCs w:val="24"/>
        </w:rPr>
      </w:pPr>
      <w:r>
        <w:rPr>
          <w:rFonts w:hAnsi="Times New Roman" w:cs="Times New Roman"/>
          <w:color w:val="000000"/>
          <w:sz w:val="24"/>
          <w:szCs w:val="24"/>
        </w:rPr>
        <w:t>7.2.2. Отключить установку от питающей ее сети.</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7.3.1. Заземлить вывод установки.</w:t>
      </w:r>
    </w:p>
    <w:p>
      <w:pPr>
        <w:spacing w:line="240" w:lineRule="auto"/>
        <w:rPr>
          <w:rFonts w:hAnsi="Times New Roman" w:cs="Times New Roman"/>
          <w:color w:val="000000"/>
          <w:sz w:val="24"/>
          <w:szCs w:val="24"/>
        </w:rPr>
      </w:pPr>
      <w:r>
        <w:rPr>
          <w:rFonts w:hAnsi="Times New Roman" w:cs="Times New Roman"/>
          <w:color w:val="000000"/>
          <w:sz w:val="24"/>
          <w:szCs w:val="24"/>
        </w:rPr>
        <w:t>7.3.2. Отключить источники питания.</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7.4.2. Перед переодеванием в личную одежду вымыть руки и лицо.</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По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7.5.2. Выйти с территории предприятия через проходную.</w:t>
      </w:r>
    </w:p>
    <w:p>
      <w:pPr>
        <w:spacing w:line="240" w:lineRule="auto"/>
        <w:rPr>
          <w:rFonts w:hAnsi="Times New Roman" w:cs="Times New Roman"/>
          <w:color w:val="000000"/>
          <w:sz w:val="24"/>
          <w:szCs w:val="24"/>
        </w:rPr>
      </w:pPr>
      <w:r>
        <w:rPr>
          <w:rFonts w:hAnsi="Times New Roman" w:cs="Times New Roman"/>
          <w:color w:val="000000"/>
          <w:sz w:val="24"/>
          <w:szCs w:val="24"/>
        </w:rPr>
        <w:t>7.5.3. Оставаться на территории предприятия после окончания смены без ведома сменного мастера или начальника не допускается.</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980d9c03c6e748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