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капитана плавсостав на судах водного транспорта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капитана на судах водного транспорта</w:t>
      </w:r>
      <w:r>
        <w:rPr>
          <w:rFonts w:hAnsi="Times New Roman" w:cs="Times New Roman"/>
          <w:color w:val="000000"/>
          <w:sz w:val="24"/>
          <w:szCs w:val="24"/>
        </w:rPr>
        <w:t>_____________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капитана плавсостав на судах водного транспорта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капитана на судах водного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капитана плавсостав на судах водного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капитана на судах водного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5) анализа результатов расследования имевшихся несчастных случаев в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капитана на судах водного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капитана на судах водного транспорта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эксплуатации электроустановок,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2.1.5. Правила по охране труда в морских и речных портах, утвержденные </w:t>
      </w:r>
      <w:r>
        <w:rPr>
          <w:rFonts w:hAnsi="Times New Roman" w:cs="Times New Roman"/>
          <w:color w:val="000000"/>
          <w:sz w:val="24"/>
          <w:szCs w:val="24"/>
        </w:rPr>
        <w:t>приказом Минтруда от 15.06.2020 № 343н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Правила по охране труда на морских судах и судах внутреннего водного транспорта, утвержденные </w:t>
      </w:r>
      <w:r>
        <w:rPr>
          <w:rFonts w:hAnsi="Times New Roman" w:cs="Times New Roman"/>
          <w:color w:val="000000"/>
          <w:sz w:val="24"/>
          <w:szCs w:val="24"/>
        </w:rPr>
        <w:t>приказом Минтруда от 11.12.2020 № 886н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капитана на судах водного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3.2. Капитану плавсостава на судах водного транспорта 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3.3.К работе допускаются лица, не моложе 18 лет с профессиональными навыками, не имеющие медицинских противопоказаний и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3.13.1. Капитан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3.13.4 Капитан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В процессе выполнения работ на капитана могут воздействовать следующие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электромагнитных излучений;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ионизация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нерациональная организация рабочего места;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повышенные нервные нагрузки;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психоэмоциональное напряжение, переутомление.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Капитан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Капитану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Капитан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Проверить соответствие состояния судна установленным техническим требованиям и соответствующим правилам.</w:t>
      </w:r>
    </w:p>
    <w:p>
      <w:pPr>
        <w:spacing w:line="240" w:lineRule="auto"/>
        <w:rPr>
          <w:rFonts w:hAnsi="Times New Roman" w:cs="Times New Roman"/>
          <w:color w:val="000000"/>
          <w:sz w:val="24"/>
          <w:szCs w:val="24"/>
        </w:rPr>
      </w:pPr>
      <w:r>
        <w:rPr>
          <w:rFonts w:hAnsi="Times New Roman" w:cs="Times New Roman"/>
          <w:color w:val="000000"/>
          <w:sz w:val="24"/>
          <w:szCs w:val="24"/>
        </w:rPr>
        <w:t>4.1.2. Обеспечить эксплуатационную готовность судна к безопасному плаванию, укомплектование экипажем и всеми видами снабжения.</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наличие аптечки первой помощи и первичных средств пожаротушения,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4.1.4 Работник должен лично убедиться в том, что все меры, необходимые для обеспечения безопасности,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4.1.5. При обнаружении каких-либо неисправностей сообщить об этом своему руководителю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капитан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капитан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работе капитан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капитан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Подчиняться Правилам внутреннего трудового распорядка, иным документам, регламентирующим вопросы дисциплины труда.</w:t>
      </w:r>
    </w:p>
    <w:p>
      <w:pPr>
        <w:spacing w:line="240" w:lineRule="auto"/>
        <w:rPr>
          <w:rFonts w:hAnsi="Times New Roman" w:cs="Times New Roman"/>
          <w:color w:val="000000"/>
          <w:sz w:val="24"/>
          <w:szCs w:val="24"/>
        </w:rPr>
      </w:pPr>
      <w:r>
        <w:rPr>
          <w:rFonts w:hAnsi="Times New Roman" w:cs="Times New Roman"/>
          <w:color w:val="000000"/>
          <w:sz w:val="24"/>
          <w:szCs w:val="24"/>
        </w:rPr>
        <w:t>5.1.2. Выполнять только ту работу, по которой пройдено обучение, получен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5.1.3.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5.1.4. Работать в установленной спецодежде, спецобуви, правильно применять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5.1.5. Капитан обязан обеспечить:</w:t>
      </w:r>
    </w:p>
    <w:p>
      <w:pPr>
        <w:spacing w:line="240" w:lineRule="auto"/>
        <w:rPr>
          <w:rFonts w:hAnsi="Times New Roman" w:cs="Times New Roman"/>
          <w:color w:val="000000"/>
          <w:sz w:val="24"/>
          <w:szCs w:val="24"/>
        </w:rPr>
      </w:pPr>
      <w:r>
        <w:rPr>
          <w:rFonts w:hAnsi="Times New Roman" w:cs="Times New Roman"/>
          <w:color w:val="000000"/>
          <w:sz w:val="24"/>
          <w:szCs w:val="24"/>
        </w:rPr>
        <w:t>– безопасные условия труда, соблюдение требований нормативных правовых актов по охране труда членами экипажа судна;</w:t>
      </w:r>
    </w:p>
    <w:p>
      <w:pPr>
        <w:spacing w:line="240" w:lineRule="auto"/>
        <w:rPr>
          <w:rFonts w:hAnsi="Times New Roman" w:cs="Times New Roman"/>
          <w:color w:val="000000"/>
          <w:sz w:val="24"/>
          <w:szCs w:val="24"/>
        </w:rPr>
      </w:pPr>
      <w:r>
        <w:rPr>
          <w:rFonts w:hAnsi="Times New Roman" w:cs="Times New Roman"/>
          <w:color w:val="000000"/>
          <w:sz w:val="24"/>
          <w:szCs w:val="24"/>
        </w:rPr>
        <w:t>– выполнение на судне положений действующей в судоходной компании СУОТ, требований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НПА, содержащих нормы трудового права, и его территориальных органов (государственных инспекций труда в субъектах РФ).</w:t>
      </w:r>
    </w:p>
    <w:p>
      <w:pPr>
        <w:spacing w:line="240" w:lineRule="auto"/>
        <w:rPr>
          <w:rFonts w:hAnsi="Times New Roman" w:cs="Times New Roman"/>
          <w:color w:val="000000"/>
          <w:sz w:val="24"/>
          <w:szCs w:val="24"/>
        </w:rPr>
      </w:pPr>
      <w:r>
        <w:rPr>
          <w:rFonts w:hAnsi="Times New Roman" w:cs="Times New Roman"/>
          <w:color w:val="000000"/>
          <w:sz w:val="24"/>
          <w:szCs w:val="24"/>
        </w:rPr>
        <w:t>5.1.6. Во время работы капитан должен быть вежливым,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5.1.7. Не допускать к работе лиц, находящихся в болезненном или переутомленном состоянии, а также под воздействием алкоголя, наркотических веществ или лекарств, притупляющих внимание и реакцию, так как это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5.1.8. Рабочие места на судне, проходы и пути эвакуации к ним должны быть свободны от грузов и посторонних предметов, немедленно очищаться от пролитых жидкостей и других веществ, вызывающих скольжение, систематически очищаться от снега и льда.</w:t>
      </w:r>
    </w:p>
    <w:p>
      <w:pPr>
        <w:spacing w:line="240" w:lineRule="auto"/>
        <w:rPr>
          <w:rFonts w:hAnsi="Times New Roman" w:cs="Times New Roman"/>
          <w:color w:val="000000"/>
          <w:sz w:val="24"/>
          <w:szCs w:val="24"/>
        </w:rPr>
      </w:pPr>
      <w:r>
        <w:rPr>
          <w:rFonts w:hAnsi="Times New Roman" w:cs="Times New Roman"/>
          <w:color w:val="000000"/>
          <w:sz w:val="24"/>
          <w:szCs w:val="24"/>
        </w:rPr>
        <w:t>5.1.9. Запрещается снимать предохранительные колпаки со светильников для увеличения освещенности помещений и палубы судна.</w:t>
      </w:r>
    </w:p>
    <w:p>
      <w:pPr>
        <w:spacing w:line="240" w:lineRule="auto"/>
        <w:rPr>
          <w:rFonts w:hAnsi="Times New Roman" w:cs="Times New Roman"/>
          <w:color w:val="000000"/>
          <w:sz w:val="24"/>
          <w:szCs w:val="24"/>
        </w:rPr>
      </w:pPr>
      <w:r>
        <w:rPr>
          <w:rFonts w:hAnsi="Times New Roman" w:cs="Times New Roman"/>
          <w:color w:val="000000"/>
          <w:sz w:val="24"/>
          <w:szCs w:val="24"/>
        </w:rPr>
        <w:t>5.1.10. Мигающие лампочки могут указывать на наличие дефектов в проводке или оборудовании, которые могут привести к поражениям электрическим током или пожару. Дефекты должны быть выявлены и устранены. Вышедшие из строя лампочки подлежат замене.</w:t>
      </w:r>
    </w:p>
    <w:p>
      <w:pPr>
        <w:spacing w:line="240" w:lineRule="auto"/>
        <w:rPr>
          <w:rFonts w:hAnsi="Times New Roman" w:cs="Times New Roman"/>
          <w:color w:val="000000"/>
          <w:sz w:val="24"/>
          <w:szCs w:val="24"/>
        </w:rPr>
      </w:pPr>
      <w:r>
        <w:rPr>
          <w:rFonts w:hAnsi="Times New Roman" w:cs="Times New Roman"/>
          <w:color w:val="000000"/>
          <w:sz w:val="24"/>
          <w:szCs w:val="24"/>
        </w:rPr>
        <w:t>5.1.11. Судовое имущество, сменно-запасные части, переносной инструмент, приспособления и инвентарь должны располагаться на своем штатном месте и быть надлежаще закреплены.</w:t>
      </w:r>
    </w:p>
    <w:p>
      <w:pPr>
        <w:spacing w:line="240" w:lineRule="auto"/>
        <w:rPr>
          <w:rFonts w:hAnsi="Times New Roman" w:cs="Times New Roman"/>
          <w:color w:val="000000"/>
          <w:sz w:val="24"/>
          <w:szCs w:val="24"/>
        </w:rPr>
      </w:pPr>
      <w:r>
        <w:rPr>
          <w:rFonts w:hAnsi="Times New Roman" w:cs="Times New Roman"/>
          <w:color w:val="000000"/>
          <w:sz w:val="24"/>
          <w:szCs w:val="24"/>
        </w:rPr>
        <w:t>5.1.12. Механизмы, устройства, системы и оборудование судна эксплуатировать в соответствии с требованиями инструкций по эксплуатации заводов – изготовителей оборудования, правил технической эксплуатации судовых технических средств и конструкций, требованиями Правил.</w:t>
      </w:r>
    </w:p>
    <w:p>
      <w:pPr>
        <w:spacing w:line="240" w:lineRule="auto"/>
        <w:rPr>
          <w:rFonts w:hAnsi="Times New Roman" w:cs="Times New Roman"/>
          <w:color w:val="000000"/>
          <w:sz w:val="24"/>
          <w:szCs w:val="24"/>
        </w:rPr>
      </w:pPr>
      <w:r>
        <w:rPr>
          <w:rFonts w:hAnsi="Times New Roman" w:cs="Times New Roman"/>
          <w:color w:val="000000"/>
          <w:sz w:val="24"/>
          <w:szCs w:val="24"/>
        </w:rPr>
        <w:t>5.1.13. Механизмы, устройства, системы и оборудование судна должны осматриваться, проверяться и испытываться в сроки, установленные инструкциями заводов – изготовителей оборудования, правилами технической эксплуатации судовых технических средств и конструкций.</w:t>
      </w:r>
    </w:p>
    <w:p>
      <w:pPr>
        <w:spacing w:line="240" w:lineRule="auto"/>
        <w:rPr>
          <w:rFonts w:hAnsi="Times New Roman" w:cs="Times New Roman"/>
          <w:color w:val="000000"/>
          <w:sz w:val="24"/>
          <w:szCs w:val="24"/>
        </w:rPr>
      </w:pPr>
      <w:r>
        <w:rPr>
          <w:rFonts w:hAnsi="Times New Roman" w:cs="Times New Roman"/>
          <w:color w:val="000000"/>
          <w:sz w:val="24"/>
          <w:szCs w:val="24"/>
        </w:rPr>
        <w:t>5.1.14. При работе механизмов и другого оборудования судна движущиеся и вращающиеся части, а также отверстия в оборудовании, через которые в процессе эксплуатации могут выделяться пламя, горячие газы, пыль, лучистая теплота, должны быть закрыты или ограждены.</w:t>
      </w:r>
    </w:p>
    <w:p>
      <w:pPr>
        <w:spacing w:line="240" w:lineRule="auto"/>
        <w:rPr>
          <w:rFonts w:hAnsi="Times New Roman" w:cs="Times New Roman"/>
          <w:color w:val="000000"/>
          <w:sz w:val="24"/>
          <w:szCs w:val="24"/>
        </w:rPr>
      </w:pPr>
      <w:r>
        <w:rPr>
          <w:rFonts w:hAnsi="Times New Roman" w:cs="Times New Roman"/>
          <w:color w:val="000000"/>
          <w:sz w:val="24"/>
          <w:szCs w:val="24"/>
        </w:rPr>
        <w:t>5.1.15. Проемы палубы и рабочие места, расположенные на высоте от 500 мм и выше (площадки управления, наблюдения), иметь закрепленные леерные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5.1.16. Мелкие повреждения корпуса, оборудования или оснастки судна (выступающие гвозди или шурупы, шатающиеся крепления или рукоятки, неровности или повреждения палубного покрытия, необработанные и расщепившиеся края деревянных изделий, заедающие), которые могут стать причиной травм и падений, должны быть устранены при обнаружении.</w:t>
      </w:r>
    </w:p>
    <w:p>
      <w:pPr>
        <w:spacing w:line="240" w:lineRule="auto"/>
        <w:rPr>
          <w:rFonts w:hAnsi="Times New Roman" w:cs="Times New Roman"/>
          <w:color w:val="000000"/>
          <w:sz w:val="24"/>
          <w:szCs w:val="24"/>
        </w:rPr>
      </w:pPr>
      <w:r>
        <w:rPr>
          <w:rFonts w:hAnsi="Times New Roman" w:cs="Times New Roman"/>
          <w:color w:val="000000"/>
          <w:sz w:val="24"/>
          <w:szCs w:val="24"/>
        </w:rPr>
        <w:t>5.1.17. При передвижении по судну соблюдать осторожность и быть внимательным во избежание потери равновесия, падения.</w:t>
      </w:r>
    </w:p>
    <w:p>
      <w:pPr>
        <w:spacing w:line="240" w:lineRule="auto"/>
        <w:rPr>
          <w:rFonts w:hAnsi="Times New Roman" w:cs="Times New Roman"/>
          <w:color w:val="000000"/>
          <w:sz w:val="24"/>
          <w:szCs w:val="24"/>
        </w:rPr>
      </w:pPr>
      <w:r>
        <w:rPr>
          <w:rFonts w:hAnsi="Times New Roman" w:cs="Times New Roman"/>
          <w:color w:val="000000"/>
          <w:sz w:val="24"/>
          <w:szCs w:val="24"/>
        </w:rPr>
        <w:t>5.1.18. Буксировочные работы должны проводиться под руководством командного состава, которому необходимо иметь постоянную связь с вахтенной службой, находящейся на ходовом мостике.</w:t>
      </w:r>
    </w:p>
    <w:p>
      <w:pPr>
        <w:spacing w:line="240" w:lineRule="auto"/>
        <w:rPr>
          <w:rFonts w:hAnsi="Times New Roman" w:cs="Times New Roman"/>
          <w:color w:val="000000"/>
          <w:sz w:val="24"/>
          <w:szCs w:val="24"/>
        </w:rPr>
      </w:pPr>
      <w:r>
        <w:rPr>
          <w:rFonts w:hAnsi="Times New Roman" w:cs="Times New Roman"/>
          <w:color w:val="000000"/>
          <w:sz w:val="24"/>
          <w:szCs w:val="24"/>
        </w:rPr>
        <w:t>5.1.19. За буксирными тросами следует обеспечить своевременный уход и регулярные проверки на предмет наличия повреждений и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5.1.20. На членах экипажа, занятых на буксировочных работах, должны быть надеты спасательные жилеты.</w:t>
      </w:r>
    </w:p>
    <w:p>
      <w:pPr>
        <w:spacing w:line="240" w:lineRule="auto"/>
        <w:rPr>
          <w:rFonts w:hAnsi="Times New Roman" w:cs="Times New Roman"/>
          <w:color w:val="000000"/>
          <w:sz w:val="24"/>
          <w:szCs w:val="24"/>
        </w:rPr>
      </w:pPr>
      <w:r>
        <w:rPr>
          <w:rFonts w:hAnsi="Times New Roman" w:cs="Times New Roman"/>
          <w:color w:val="000000"/>
          <w:sz w:val="24"/>
          <w:szCs w:val="24"/>
        </w:rPr>
        <w:t>5.1.21. При буксировочных операциях:</w:t>
      </w:r>
    </w:p>
    <w:p>
      <w:pPr>
        <w:spacing w:line="240" w:lineRule="auto"/>
        <w:rPr>
          <w:rFonts w:hAnsi="Times New Roman" w:cs="Times New Roman"/>
          <w:color w:val="000000"/>
          <w:sz w:val="24"/>
          <w:szCs w:val="24"/>
        </w:rPr>
      </w:pPr>
      <w:r>
        <w:rPr>
          <w:rFonts w:hAnsi="Times New Roman" w:cs="Times New Roman"/>
          <w:color w:val="000000"/>
          <w:sz w:val="24"/>
          <w:szCs w:val="24"/>
        </w:rPr>
        <w:t>– на всех буксирных арках с обеих сторон на видном месте должны быть нанесены четкие надписи «Берегись буксира». Буксирная арка окрашивается черными и желтыми полосами;</w:t>
      </w:r>
    </w:p>
    <w:p>
      <w:pPr>
        <w:spacing w:line="240" w:lineRule="auto"/>
        <w:rPr>
          <w:rFonts w:hAnsi="Times New Roman" w:cs="Times New Roman"/>
          <w:color w:val="000000"/>
          <w:sz w:val="24"/>
          <w:szCs w:val="24"/>
        </w:rPr>
      </w:pPr>
      <w:r>
        <w:rPr>
          <w:rFonts w:hAnsi="Times New Roman" w:cs="Times New Roman"/>
          <w:color w:val="000000"/>
          <w:sz w:val="24"/>
          <w:szCs w:val="24"/>
        </w:rPr>
        <w:t>– работы по подаче и отдаче буксирного каната на буксирах следует выполнять под руководством капитана судна (вахтенного сменного помощника капитана);</w:t>
      </w:r>
    </w:p>
    <w:p>
      <w:pPr>
        <w:spacing w:line="240" w:lineRule="auto"/>
        <w:rPr>
          <w:rFonts w:hAnsi="Times New Roman" w:cs="Times New Roman"/>
          <w:color w:val="000000"/>
          <w:sz w:val="24"/>
          <w:szCs w:val="24"/>
        </w:rPr>
      </w:pPr>
      <w:r>
        <w:rPr>
          <w:rFonts w:hAnsi="Times New Roman" w:cs="Times New Roman"/>
          <w:color w:val="000000"/>
          <w:sz w:val="24"/>
          <w:szCs w:val="24"/>
        </w:rPr>
        <w:t>– перед подачей буксирного каната должно быть проверено состояние буксирной лебедки и гака. Буксирный канат должен подаваться с проводником. Закладка буксирного каната на гак должна производиться таким образом, чтобы при любом натяжении буксирного каната была обеспечена его быстрая и безопасная отдача;</w:t>
      </w:r>
    </w:p>
    <w:p>
      <w:pPr>
        <w:spacing w:line="240" w:lineRule="auto"/>
        <w:rPr>
          <w:rFonts w:hAnsi="Times New Roman" w:cs="Times New Roman"/>
          <w:color w:val="000000"/>
          <w:sz w:val="24"/>
          <w:szCs w:val="24"/>
        </w:rPr>
      </w:pPr>
      <w:r>
        <w:rPr>
          <w:rFonts w:hAnsi="Times New Roman" w:cs="Times New Roman"/>
          <w:color w:val="000000"/>
          <w:sz w:val="24"/>
          <w:szCs w:val="24"/>
        </w:rPr>
        <w:t>– отдавать буксирный канат с гака или кнехтов на буксирующем и буксируемом судах разрешается только по команде лица, руководящего буксировкой;</w:t>
      </w:r>
    </w:p>
    <w:p>
      <w:pPr>
        <w:spacing w:line="240" w:lineRule="auto"/>
        <w:rPr>
          <w:rFonts w:hAnsi="Times New Roman" w:cs="Times New Roman"/>
          <w:color w:val="000000"/>
          <w:sz w:val="24"/>
          <w:szCs w:val="24"/>
        </w:rPr>
      </w:pPr>
      <w:r>
        <w:rPr>
          <w:rFonts w:hAnsi="Times New Roman" w:cs="Times New Roman"/>
          <w:color w:val="000000"/>
          <w:sz w:val="24"/>
          <w:szCs w:val="24"/>
        </w:rPr>
        <w:t>– запрещается отдавать буксирный канат до полной постановки буксируемого судна на место и полного гашения инерции, а также подачи и закрепления швартовов;</w:t>
      </w:r>
    </w:p>
    <w:p>
      <w:pPr>
        <w:spacing w:line="240" w:lineRule="auto"/>
        <w:rPr>
          <w:rFonts w:hAnsi="Times New Roman" w:cs="Times New Roman"/>
          <w:color w:val="000000"/>
          <w:sz w:val="24"/>
          <w:szCs w:val="24"/>
        </w:rPr>
      </w:pPr>
      <w:r>
        <w:rPr>
          <w:rFonts w:hAnsi="Times New Roman" w:cs="Times New Roman"/>
          <w:color w:val="000000"/>
          <w:sz w:val="24"/>
          <w:szCs w:val="24"/>
        </w:rPr>
        <w:t>– при отдаче каната с гака буксирующего судна или с кнехтов буксируемого не разрешается стоять вблизи и впереди них;</w:t>
      </w:r>
    </w:p>
    <w:p>
      <w:pPr>
        <w:spacing w:line="240" w:lineRule="auto"/>
        <w:rPr>
          <w:rFonts w:hAnsi="Times New Roman" w:cs="Times New Roman"/>
          <w:color w:val="000000"/>
          <w:sz w:val="24"/>
          <w:szCs w:val="24"/>
        </w:rPr>
      </w:pPr>
      <w:r>
        <w:rPr>
          <w:rFonts w:hAnsi="Times New Roman" w:cs="Times New Roman"/>
          <w:color w:val="000000"/>
          <w:sz w:val="24"/>
          <w:szCs w:val="24"/>
        </w:rPr>
        <w:t>– отдавать буксирный канат с гака нужно позади точки крепления гака с расстояния не менее 1,5 м;</w:t>
      </w:r>
    </w:p>
    <w:p>
      <w:pPr>
        <w:spacing w:line="240" w:lineRule="auto"/>
        <w:rPr>
          <w:rFonts w:hAnsi="Times New Roman" w:cs="Times New Roman"/>
          <w:color w:val="000000"/>
          <w:sz w:val="24"/>
          <w:szCs w:val="24"/>
        </w:rPr>
      </w:pPr>
      <w:r>
        <w:rPr>
          <w:rFonts w:hAnsi="Times New Roman" w:cs="Times New Roman"/>
          <w:color w:val="000000"/>
          <w:sz w:val="24"/>
          <w:szCs w:val="24"/>
        </w:rPr>
        <w:t>– выбирать или стравливать буксирный канат с помощью буксирной лебедки нужно после того, как из опасной зоны будут удалены все люди;</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использование якорей-цепей в буксирной линии допускается при условии обеспечения их механизированной выборки на буксируемый объект;</w:t>
      </w:r>
    </w:p>
    <w:p>
      <w:pPr>
        <w:spacing w:line="240" w:lineRule="auto"/>
        <w:rPr>
          <w:rFonts w:hAnsi="Times New Roman" w:cs="Times New Roman"/>
          <w:color w:val="000000"/>
          <w:sz w:val="24"/>
          <w:szCs w:val="24"/>
        </w:rPr>
      </w:pPr>
      <w:r>
        <w:rPr>
          <w:rFonts w:hAnsi="Times New Roman" w:cs="Times New Roman"/>
          <w:color w:val="000000"/>
          <w:sz w:val="24"/>
          <w:szCs w:val="24"/>
        </w:rPr>
        <w:t>– во время буксировки иллюминаторы, находящиеся в корпусе судна, а также двери и горловины должны быть задраены;</w:t>
      </w:r>
    </w:p>
    <w:p>
      <w:pPr>
        <w:spacing w:line="240" w:lineRule="auto"/>
        <w:rPr>
          <w:rFonts w:hAnsi="Times New Roman" w:cs="Times New Roman"/>
          <w:color w:val="000000"/>
          <w:sz w:val="24"/>
          <w:szCs w:val="24"/>
        </w:rPr>
      </w:pPr>
      <w:r>
        <w:rPr>
          <w:rFonts w:hAnsi="Times New Roman" w:cs="Times New Roman"/>
          <w:color w:val="000000"/>
          <w:sz w:val="24"/>
          <w:szCs w:val="24"/>
        </w:rPr>
        <w:t>– на буксирующем судне, не имеющем буксирного гака или лебедки, должна быть предусмотрена возможность легкой и надежной отдачи буксирного каната в случае необходимости. Глаголь-гак следует располагать так, чтобы человек, занятый его отдачей, находился под защитой судовых помещений или конструкций;</w:t>
      </w:r>
    </w:p>
    <w:p>
      <w:pPr>
        <w:spacing w:line="240" w:lineRule="auto"/>
        <w:rPr>
          <w:rFonts w:hAnsi="Times New Roman" w:cs="Times New Roman"/>
          <w:color w:val="000000"/>
          <w:sz w:val="24"/>
          <w:szCs w:val="24"/>
        </w:rPr>
      </w:pPr>
      <w:r>
        <w:rPr>
          <w:rFonts w:hAnsi="Times New Roman" w:cs="Times New Roman"/>
          <w:color w:val="000000"/>
          <w:sz w:val="24"/>
          <w:szCs w:val="24"/>
        </w:rPr>
        <w:t>– при подаче буксирного каната с буксируемого судна канат должен крепиться на кнехтах шлагами с таким расчетом, чтобы его можно было быстро потравить или отдать;</w:t>
      </w:r>
    </w:p>
    <w:p>
      <w:pPr>
        <w:spacing w:line="240" w:lineRule="auto"/>
        <w:rPr>
          <w:rFonts w:hAnsi="Times New Roman" w:cs="Times New Roman"/>
          <w:color w:val="000000"/>
          <w:sz w:val="24"/>
          <w:szCs w:val="24"/>
        </w:rPr>
      </w:pPr>
      <w:r>
        <w:rPr>
          <w:rFonts w:hAnsi="Times New Roman" w:cs="Times New Roman"/>
          <w:color w:val="000000"/>
          <w:sz w:val="24"/>
          <w:szCs w:val="24"/>
        </w:rPr>
        <w:t>– для исключения необходимости посылки человека за борт при креплении или отдаче браги к ней должна крепиться оттяжка, предназначенная для подъема браги на борт судна.</w:t>
      </w:r>
    </w:p>
    <w:p>
      <w:pPr>
        <w:spacing w:line="240" w:lineRule="auto"/>
        <w:rPr>
          <w:rFonts w:hAnsi="Times New Roman" w:cs="Times New Roman"/>
          <w:color w:val="000000"/>
          <w:sz w:val="24"/>
          <w:szCs w:val="24"/>
        </w:rPr>
      </w:pPr>
      <w:r>
        <w:rPr>
          <w:rFonts w:hAnsi="Times New Roman" w:cs="Times New Roman"/>
          <w:color w:val="000000"/>
          <w:sz w:val="24"/>
          <w:szCs w:val="24"/>
        </w:rPr>
        <w:t>5.1.22. При буксировочных операциях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во время вытравливания или выбирания каната буксирной лебедкой кому-либо находиться у борта, с которого он подается;</w:t>
      </w:r>
    </w:p>
    <w:p>
      <w:pPr>
        <w:spacing w:line="240" w:lineRule="auto"/>
        <w:rPr>
          <w:rFonts w:hAnsi="Times New Roman" w:cs="Times New Roman"/>
          <w:color w:val="000000"/>
          <w:sz w:val="24"/>
          <w:szCs w:val="24"/>
        </w:rPr>
      </w:pPr>
      <w:r>
        <w:rPr>
          <w:rFonts w:hAnsi="Times New Roman" w:cs="Times New Roman"/>
          <w:color w:val="000000"/>
          <w:sz w:val="24"/>
          <w:szCs w:val="24"/>
        </w:rPr>
        <w:t>– накладывать какие-либо дополнительные канаты на буксирный гак и кнехты, на которых закреплен буксирный канат;</w:t>
      </w:r>
    </w:p>
    <w:p>
      <w:pPr>
        <w:spacing w:line="240" w:lineRule="auto"/>
        <w:rPr>
          <w:rFonts w:hAnsi="Times New Roman" w:cs="Times New Roman"/>
          <w:color w:val="000000"/>
          <w:sz w:val="24"/>
          <w:szCs w:val="24"/>
        </w:rPr>
      </w:pPr>
      <w:r>
        <w:rPr>
          <w:rFonts w:hAnsi="Times New Roman" w:cs="Times New Roman"/>
          <w:color w:val="000000"/>
          <w:sz w:val="24"/>
          <w:szCs w:val="24"/>
        </w:rPr>
        <w:t>– начинать работу по буксировке до получения подтверждения с буксируемого судна о закреплении буксирного каната;</w:t>
      </w:r>
    </w:p>
    <w:p>
      <w:pPr>
        <w:spacing w:line="240" w:lineRule="auto"/>
        <w:rPr>
          <w:rFonts w:hAnsi="Times New Roman" w:cs="Times New Roman"/>
          <w:color w:val="000000"/>
          <w:sz w:val="24"/>
          <w:szCs w:val="24"/>
        </w:rPr>
      </w:pPr>
      <w:r>
        <w:rPr>
          <w:rFonts w:hAnsi="Times New Roman" w:cs="Times New Roman"/>
          <w:color w:val="000000"/>
          <w:sz w:val="24"/>
          <w:szCs w:val="24"/>
        </w:rPr>
        <w:t>– на буксируемых судах перед началом буксировки поднимать якоря или отдавать швартовы без разрешения лица, руководящего буксировкой;</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буксировку судов с притравленными или отданными якорями;</w:t>
      </w:r>
    </w:p>
    <w:p>
      <w:pPr>
        <w:spacing w:line="240" w:lineRule="auto"/>
        <w:rPr>
          <w:rFonts w:hAnsi="Times New Roman" w:cs="Times New Roman"/>
          <w:color w:val="000000"/>
          <w:sz w:val="24"/>
          <w:szCs w:val="24"/>
        </w:rPr>
      </w:pPr>
      <w:r>
        <w:rPr>
          <w:rFonts w:hAnsi="Times New Roman" w:cs="Times New Roman"/>
          <w:color w:val="000000"/>
          <w:sz w:val="24"/>
          <w:szCs w:val="24"/>
        </w:rPr>
        <w:t>– во время буксировки судов, плотов и других плавсредств находиться вблизи буксирного гака, в районе действия буксирного каната; об этом экипаж судна должен быть оповещен по судовой радиотрансляции;</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буксирный гак в нерабочем положении незакрепленным;</w:t>
      </w:r>
    </w:p>
    <w:p>
      <w:pPr>
        <w:spacing w:line="240" w:lineRule="auto"/>
        <w:rPr>
          <w:rFonts w:hAnsi="Times New Roman" w:cs="Times New Roman"/>
          <w:color w:val="000000"/>
          <w:sz w:val="24"/>
          <w:szCs w:val="24"/>
        </w:rPr>
      </w:pPr>
      <w:r>
        <w:rPr>
          <w:rFonts w:hAnsi="Times New Roman" w:cs="Times New Roman"/>
          <w:color w:val="000000"/>
          <w:sz w:val="24"/>
          <w:szCs w:val="24"/>
        </w:rPr>
        <w:t>– снимать буксирный канат с гака вручную;</w:t>
      </w:r>
    </w:p>
    <w:p>
      <w:pPr>
        <w:spacing w:line="240" w:lineRule="auto"/>
        <w:rPr>
          <w:rFonts w:hAnsi="Times New Roman" w:cs="Times New Roman"/>
          <w:color w:val="000000"/>
          <w:sz w:val="24"/>
          <w:szCs w:val="24"/>
        </w:rPr>
      </w:pPr>
      <w:r>
        <w:rPr>
          <w:rFonts w:hAnsi="Times New Roman" w:cs="Times New Roman"/>
          <w:color w:val="000000"/>
          <w:sz w:val="24"/>
          <w:szCs w:val="24"/>
        </w:rPr>
        <w:t>– в случаях применения неоткидных гаков отдача буксирного каната одним человеком не допускается. При этом браться за огон следует только с боковой части петли. После снятия с гака буксирный канат отдается немедленно.</w:t>
      </w:r>
    </w:p>
    <w:p>
      <w:pPr>
        <w:spacing w:line="240" w:lineRule="auto"/>
        <w:rPr>
          <w:rFonts w:hAnsi="Times New Roman" w:cs="Times New Roman"/>
          <w:color w:val="000000"/>
          <w:sz w:val="24"/>
          <w:szCs w:val="24"/>
        </w:rPr>
      </w:pPr>
      <w:r>
        <w:rPr>
          <w:rFonts w:hAnsi="Times New Roman" w:cs="Times New Roman"/>
          <w:color w:val="000000"/>
          <w:sz w:val="24"/>
          <w:szCs w:val="24"/>
        </w:rPr>
        <w:t>5.1.23. При обслуживании барж без команд экипажем буксира (толкача) для перехода с буксира (толкача) на баржи должны устанавливаться с буксира на баржи переходные трапы с двухсторонним леерным ограждением.</w:t>
      </w:r>
    </w:p>
    <w:p>
      <w:pPr>
        <w:spacing w:line="240" w:lineRule="auto"/>
        <w:rPr>
          <w:rFonts w:hAnsi="Times New Roman" w:cs="Times New Roman"/>
          <w:color w:val="000000"/>
          <w:sz w:val="24"/>
          <w:szCs w:val="24"/>
        </w:rPr>
      </w:pPr>
      <w:r>
        <w:rPr>
          <w:rFonts w:hAnsi="Times New Roman" w:cs="Times New Roman"/>
          <w:color w:val="000000"/>
          <w:sz w:val="24"/>
          <w:szCs w:val="24"/>
        </w:rPr>
        <w:t>5.1.24. Члены экипажа судна, выполняющие на бескомандных баржах работы швартовные и по отдаче и подъему якоря, должны работать в страховочных рабочих жилетах.</w:t>
      </w:r>
    </w:p>
    <w:p>
      <w:pPr>
        <w:spacing w:line="240" w:lineRule="auto"/>
        <w:rPr>
          <w:rFonts w:hAnsi="Times New Roman" w:cs="Times New Roman"/>
          <w:color w:val="000000"/>
          <w:sz w:val="24"/>
          <w:szCs w:val="24"/>
        </w:rPr>
      </w:pPr>
      <w:r>
        <w:rPr>
          <w:rFonts w:hAnsi="Times New Roman" w:cs="Times New Roman"/>
          <w:color w:val="000000"/>
          <w:sz w:val="24"/>
          <w:szCs w:val="24"/>
        </w:rPr>
        <w:t>5.1.25. Вахтенный начальник буксира (толкача) должен обеспечивать и контролировать безопасность выполнения этих работ.</w:t>
      </w:r>
    </w:p>
    <w:p>
      <w:pPr>
        <w:spacing w:line="240" w:lineRule="auto"/>
        <w:rPr>
          <w:rFonts w:hAnsi="Times New Roman" w:cs="Times New Roman"/>
          <w:color w:val="000000"/>
          <w:sz w:val="24"/>
          <w:szCs w:val="24"/>
        </w:rPr>
      </w:pPr>
      <w:r>
        <w:rPr>
          <w:rFonts w:hAnsi="Times New Roman" w:cs="Times New Roman"/>
          <w:color w:val="000000"/>
          <w:sz w:val="24"/>
          <w:szCs w:val="24"/>
        </w:rPr>
        <w:t>5.1.26. При работах с плотами:</w:t>
      </w:r>
    </w:p>
    <w:p>
      <w:pPr>
        <w:spacing w:line="240" w:lineRule="auto"/>
        <w:rPr>
          <w:rFonts w:hAnsi="Times New Roman" w:cs="Times New Roman"/>
          <w:color w:val="000000"/>
          <w:sz w:val="24"/>
          <w:szCs w:val="24"/>
        </w:rPr>
      </w:pPr>
      <w:r>
        <w:rPr>
          <w:rFonts w:hAnsi="Times New Roman" w:cs="Times New Roman"/>
          <w:color w:val="000000"/>
          <w:sz w:val="24"/>
          <w:szCs w:val="24"/>
        </w:rPr>
        <w:t>– судно, принявшее на буксир секцию или плот, должно идти малым ходом до момента выведения их с акватории рейда, плотоубежища;</w:t>
      </w:r>
    </w:p>
    <w:p>
      <w:pPr>
        <w:spacing w:line="240" w:lineRule="auto"/>
        <w:rPr>
          <w:rFonts w:hAnsi="Times New Roman" w:cs="Times New Roman"/>
          <w:color w:val="000000"/>
          <w:sz w:val="24"/>
          <w:szCs w:val="24"/>
        </w:rPr>
      </w:pPr>
      <w:r>
        <w:rPr>
          <w:rFonts w:hAnsi="Times New Roman" w:cs="Times New Roman"/>
          <w:color w:val="000000"/>
          <w:sz w:val="24"/>
          <w:szCs w:val="24"/>
        </w:rPr>
        <w:t>– члены экипажа судна могут находиться на плоту только с разрешения вахтенного начальника и бригадира плота, переход с судна на плот разрешается только по трапам.</w:t>
      </w:r>
    </w:p>
    <w:p>
      <w:pPr>
        <w:spacing w:line="240" w:lineRule="auto"/>
        <w:rPr>
          <w:rFonts w:hAnsi="Times New Roman" w:cs="Times New Roman"/>
          <w:color w:val="000000"/>
          <w:sz w:val="24"/>
          <w:szCs w:val="24"/>
        </w:rPr>
      </w:pPr>
      <w:r>
        <w:rPr>
          <w:rFonts w:hAnsi="Times New Roman" w:cs="Times New Roman"/>
          <w:color w:val="000000"/>
          <w:sz w:val="24"/>
          <w:szCs w:val="24"/>
        </w:rPr>
        <w:t>5.1.27. При работе с плотами запрещается хождение:</w:t>
      </w:r>
    </w:p>
    <w:p>
      <w:pPr>
        <w:spacing w:line="240" w:lineRule="auto"/>
        <w:rPr>
          <w:rFonts w:hAnsi="Times New Roman" w:cs="Times New Roman"/>
          <w:color w:val="000000"/>
          <w:sz w:val="24"/>
          <w:szCs w:val="24"/>
        </w:rPr>
      </w:pPr>
      <w:r>
        <w:rPr>
          <w:rFonts w:hAnsi="Times New Roman" w:cs="Times New Roman"/>
          <w:color w:val="000000"/>
          <w:sz w:val="24"/>
          <w:szCs w:val="24"/>
        </w:rPr>
        <w:t>– во время шторма по качающимся пучкам;</w:t>
      </w:r>
    </w:p>
    <w:p>
      <w:pPr>
        <w:spacing w:line="240" w:lineRule="auto"/>
        <w:rPr>
          <w:rFonts w:hAnsi="Times New Roman" w:cs="Times New Roman"/>
          <w:color w:val="000000"/>
          <w:sz w:val="24"/>
          <w:szCs w:val="24"/>
        </w:rPr>
      </w:pPr>
      <w:r>
        <w:rPr>
          <w:rFonts w:hAnsi="Times New Roman" w:cs="Times New Roman"/>
          <w:color w:val="000000"/>
          <w:sz w:val="24"/>
          <w:szCs w:val="24"/>
        </w:rPr>
        <w:t>– по плоту во время движения его на опасных перекатах, шиверах и порогах;</w:t>
      </w:r>
    </w:p>
    <w:p>
      <w:pPr>
        <w:spacing w:line="240" w:lineRule="auto"/>
        <w:rPr>
          <w:rFonts w:hAnsi="Times New Roman" w:cs="Times New Roman"/>
          <w:color w:val="000000"/>
          <w:sz w:val="24"/>
          <w:szCs w:val="24"/>
        </w:rPr>
      </w:pPr>
      <w:r>
        <w:rPr>
          <w:rFonts w:hAnsi="Times New Roman" w:cs="Times New Roman"/>
          <w:color w:val="000000"/>
          <w:sz w:val="24"/>
          <w:szCs w:val="24"/>
        </w:rPr>
        <w:t>– по плоту в сильный снегопад и туман;</w:t>
      </w:r>
    </w:p>
    <w:p>
      <w:pPr>
        <w:spacing w:line="240" w:lineRule="auto"/>
        <w:rPr>
          <w:rFonts w:hAnsi="Times New Roman" w:cs="Times New Roman"/>
          <w:color w:val="000000"/>
          <w:sz w:val="24"/>
          <w:szCs w:val="24"/>
        </w:rPr>
      </w:pPr>
      <w:r>
        <w:rPr>
          <w:rFonts w:hAnsi="Times New Roman" w:cs="Times New Roman"/>
          <w:color w:val="000000"/>
          <w:sz w:val="24"/>
          <w:szCs w:val="24"/>
        </w:rPr>
        <w:t>– по пучкам с нарушенной обвязкой;</w:t>
      </w:r>
    </w:p>
    <w:p>
      <w:pPr>
        <w:spacing w:line="240" w:lineRule="auto"/>
        <w:rPr>
          <w:rFonts w:hAnsi="Times New Roman" w:cs="Times New Roman"/>
          <w:color w:val="000000"/>
          <w:sz w:val="24"/>
          <w:szCs w:val="24"/>
        </w:rPr>
      </w:pPr>
      <w:r>
        <w:rPr>
          <w:rFonts w:hAnsi="Times New Roman" w:cs="Times New Roman"/>
          <w:color w:val="000000"/>
          <w:sz w:val="24"/>
          <w:szCs w:val="24"/>
        </w:rPr>
        <w:t>– по пучкам, свободно плавающим в пространствах между судном и плотом или между пучками.</w:t>
      </w:r>
    </w:p>
    <w:p>
      <w:pPr>
        <w:spacing w:line="240" w:lineRule="auto"/>
        <w:rPr>
          <w:rFonts w:hAnsi="Times New Roman" w:cs="Times New Roman"/>
          <w:color w:val="000000"/>
          <w:sz w:val="24"/>
          <w:szCs w:val="24"/>
        </w:rPr>
      </w:pPr>
      <w:r>
        <w:rPr>
          <w:rFonts w:hAnsi="Times New Roman" w:cs="Times New Roman"/>
          <w:color w:val="000000"/>
          <w:sz w:val="24"/>
          <w:szCs w:val="24"/>
        </w:rPr>
        <w:t>5.1.28. Заносить буксирный канат по плоту следует с проводником. Работающие должны стоять на месте и перебирать буксирный канат руками. При заделке буксирного каната за пучок канат следует заводить с помощью багров.</w:t>
      </w:r>
    </w:p>
    <w:p>
      <w:pPr>
        <w:spacing w:line="240" w:lineRule="auto"/>
        <w:rPr>
          <w:rFonts w:hAnsi="Times New Roman" w:cs="Times New Roman"/>
          <w:color w:val="000000"/>
          <w:sz w:val="24"/>
          <w:szCs w:val="24"/>
        </w:rPr>
      </w:pPr>
      <w:r>
        <w:rPr>
          <w:rFonts w:hAnsi="Times New Roman" w:cs="Times New Roman"/>
          <w:color w:val="000000"/>
          <w:sz w:val="24"/>
          <w:szCs w:val="24"/>
        </w:rPr>
        <w:t>5.1.29. У места заделки буксирного каната и при выполнении других работ на плоту должны находиться спасательный круг с веревкой длиной не менее 25 м или иметься спасательная шлюпка.</w:t>
      </w:r>
    </w:p>
    <w:p>
      <w:pPr>
        <w:spacing w:line="240" w:lineRule="auto"/>
        <w:rPr>
          <w:rFonts w:hAnsi="Times New Roman" w:cs="Times New Roman"/>
          <w:color w:val="000000"/>
          <w:sz w:val="24"/>
          <w:szCs w:val="24"/>
        </w:rPr>
      </w:pPr>
      <w:r>
        <w:rPr>
          <w:rFonts w:hAnsi="Times New Roman" w:cs="Times New Roman"/>
          <w:color w:val="000000"/>
          <w:sz w:val="24"/>
          <w:szCs w:val="24"/>
        </w:rPr>
        <w:t>5.1.30. Выход буксировщика на буксир разрешается после того, как все люди, находящиеся на плоту, будут удалены в безопасное место.</w:t>
      </w:r>
    </w:p>
    <w:p>
      <w:pPr>
        <w:spacing w:line="240" w:lineRule="auto"/>
        <w:rPr>
          <w:rFonts w:hAnsi="Times New Roman" w:cs="Times New Roman"/>
          <w:color w:val="000000"/>
          <w:sz w:val="24"/>
          <w:szCs w:val="24"/>
        </w:rPr>
      </w:pPr>
      <w:r>
        <w:rPr>
          <w:rFonts w:hAnsi="Times New Roman" w:cs="Times New Roman"/>
          <w:color w:val="000000"/>
          <w:sz w:val="24"/>
          <w:szCs w:val="24"/>
        </w:rPr>
        <w:t>5.1.31. Для остановки плота канат должен стравливаться в несколько приемов, при этом надо находиться от устройства, за которое он крепится, на расстоянии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5.1.32. При снятии плота с мели вахтенный начальник буксировщика обязан проследить, чтобы все работающие были удалены из опасной зоны действия буксирного каната, с участка плота, касающегося мели и где пучки могут задеть за грунт.</w:t>
      </w:r>
    </w:p>
    <w:p>
      <w:pPr>
        <w:spacing w:line="240" w:lineRule="auto"/>
        <w:rPr>
          <w:rFonts w:hAnsi="Times New Roman" w:cs="Times New Roman"/>
          <w:color w:val="000000"/>
          <w:sz w:val="24"/>
          <w:szCs w:val="24"/>
        </w:rPr>
      </w:pPr>
      <w:r>
        <w:rPr>
          <w:rFonts w:hAnsi="Times New Roman" w:cs="Times New Roman"/>
          <w:color w:val="000000"/>
          <w:sz w:val="24"/>
          <w:szCs w:val="24"/>
        </w:rPr>
        <w:t>5.1.33. Растаскивать зачаленные пучки при разборке заломов с помощью судна разрешается после перехода работающих с плота на судно или после их удаления в безопасное место на плоту.</w:t>
      </w:r>
    </w:p>
    <w:p>
      <w:pPr>
        <w:spacing w:line="240" w:lineRule="auto"/>
        <w:rPr>
          <w:rFonts w:hAnsi="Times New Roman" w:cs="Times New Roman"/>
          <w:color w:val="000000"/>
          <w:sz w:val="24"/>
          <w:szCs w:val="24"/>
        </w:rPr>
      </w:pPr>
      <w:r>
        <w:rPr>
          <w:rFonts w:hAnsi="Times New Roman" w:cs="Times New Roman"/>
          <w:color w:val="000000"/>
          <w:sz w:val="24"/>
          <w:szCs w:val="24"/>
        </w:rPr>
        <w:t>5.1.34. При угрозе заливания водой плота или полного размолевания пучков вахтенный начальник обязан снять с плота всех людей.</w:t>
      </w:r>
    </w:p>
    <w:p>
      <w:pPr>
        <w:spacing w:line="240" w:lineRule="auto"/>
        <w:rPr>
          <w:rFonts w:hAnsi="Times New Roman" w:cs="Times New Roman"/>
          <w:color w:val="000000"/>
          <w:sz w:val="24"/>
          <w:szCs w:val="24"/>
        </w:rPr>
      </w:pPr>
      <w:r>
        <w:rPr>
          <w:rFonts w:hAnsi="Times New Roman" w:cs="Times New Roman"/>
          <w:color w:val="000000"/>
          <w:sz w:val="24"/>
          <w:szCs w:val="24"/>
        </w:rPr>
        <w:t>5.1.35. При эксплуатации всех видов автосцепов должны соблюдаться требования охраны труда, содержащиеся в инструкции по эксплуатации автосцепа данной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5.1.36. Применять необходимые для безопасной работы исправное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5.1.37. При эксплуатации оборудования и машин руководствоваться инструкцией по эксплуатации оборудования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5.1.38. Соблюдать правила складирования, нормы переноски тяжестей вручную.</w:t>
      </w:r>
    </w:p>
    <w:p>
      <w:pPr>
        <w:spacing w:line="240" w:lineRule="auto"/>
        <w:rPr>
          <w:rFonts w:hAnsi="Times New Roman" w:cs="Times New Roman"/>
          <w:color w:val="000000"/>
          <w:sz w:val="24"/>
          <w:szCs w:val="24"/>
        </w:rPr>
      </w:pPr>
      <w:r>
        <w:rPr>
          <w:rFonts w:hAnsi="Times New Roman" w:cs="Times New Roman"/>
          <w:color w:val="000000"/>
          <w:sz w:val="24"/>
          <w:szCs w:val="24"/>
        </w:rPr>
        <w:t>5.1.39. Выполнять санитарные нормы и соблюдать режимы работы и отдыха.</w:t>
      </w:r>
    </w:p>
    <w:p>
      <w:pPr>
        <w:spacing w:line="240" w:lineRule="auto"/>
        <w:rPr>
          <w:rFonts w:hAnsi="Times New Roman" w:cs="Times New Roman"/>
          <w:color w:val="000000"/>
          <w:sz w:val="24"/>
          <w:szCs w:val="24"/>
        </w:rPr>
      </w:pPr>
      <w:r>
        <w:rPr>
          <w:rFonts w:hAnsi="Times New Roman" w:cs="Times New Roman"/>
          <w:color w:val="000000"/>
          <w:sz w:val="24"/>
          <w:szCs w:val="24"/>
        </w:rPr>
        <w:t>5.1.40. Соблюдать правила поведения на территории порта и судна.</w:t>
      </w:r>
    </w:p>
    <w:p>
      <w:pPr>
        <w:spacing w:line="240" w:lineRule="auto"/>
        <w:rPr>
          <w:rFonts w:hAnsi="Times New Roman" w:cs="Times New Roman"/>
          <w:color w:val="000000"/>
          <w:sz w:val="24"/>
          <w:szCs w:val="24"/>
        </w:rPr>
      </w:pPr>
      <w:r>
        <w:rPr>
          <w:rFonts w:hAnsi="Times New Roman" w:cs="Times New Roman"/>
          <w:color w:val="000000"/>
          <w:sz w:val="24"/>
          <w:szCs w:val="24"/>
        </w:rPr>
        <w:t>5.1.41.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5.1.42. В случае плохого самочувствия прекратить работу, поставить в известность своего руководителя и обратиться к врачу.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Капитан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Капитан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Капитан,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капитаном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судна, по причине физического износа, аварии,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доложить о принятых мерах своему руководителю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своему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своего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6.3.4. При обнаружении дыма и возникновении пожара немедленно объявить пожарную тревогу, принять меры к ликвидации пожара с помощью имеющихся первичных средств пожаротушения, следовать инструкции о мерах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6.3.5. При несчастном случае немедленно освободить пострадавшего от действия травмирующего фактора, соблюдая собственную безопасность, оказать пострадавшему первую помощь. По возможности сохранить обстановку, при которой произошел несчастный случай, если это не угрожает жизни и здоровью окружающих, для проведения расследования причин возникновения несчастного случая или зафиксировать на фото или видео. Следовать инструкции по оказанию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Завершить все работы по переключению оборудования, текущие работы (за исключением аварийных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7.1.2. Привести в порядок рабочее место и закрепленное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Закончить работу, принять результаты работы подчиненных сотрудников.</w:t>
      </w:r>
    </w:p>
    <w:p>
      <w:pPr>
        <w:spacing w:line="240" w:lineRule="auto"/>
        <w:rPr>
          <w:rFonts w:hAnsi="Times New Roman" w:cs="Times New Roman"/>
          <w:color w:val="000000"/>
          <w:sz w:val="24"/>
          <w:szCs w:val="24"/>
        </w:rPr>
      </w:pPr>
      <w:r>
        <w:rPr>
          <w:rFonts w:hAnsi="Times New Roman" w:cs="Times New Roman"/>
          <w:color w:val="000000"/>
          <w:sz w:val="24"/>
          <w:szCs w:val="24"/>
        </w:rPr>
        <w:t>7.2.2. Осмотреть рабочее место, навести порядок.</w:t>
      </w:r>
    </w:p>
    <w:p>
      <w:pPr>
        <w:spacing w:line="240" w:lineRule="auto"/>
        <w:rPr>
          <w:rFonts w:hAnsi="Times New Roman" w:cs="Times New Roman"/>
          <w:color w:val="000000"/>
          <w:sz w:val="24"/>
          <w:szCs w:val="24"/>
        </w:rPr>
      </w:pPr>
      <w:r>
        <w:rPr>
          <w:rFonts w:hAnsi="Times New Roman" w:cs="Times New Roman"/>
          <w:color w:val="000000"/>
          <w:sz w:val="24"/>
          <w:szCs w:val="24"/>
        </w:rPr>
        <w:t>7.2.3. Оборудование, документацию и т. д. убрать в предназначенные для них места.</w:t>
      </w:r>
    </w:p>
    <w:p>
      <w:pPr>
        <w:spacing w:line="240" w:lineRule="auto"/>
        <w:rPr>
          <w:rFonts w:hAnsi="Times New Roman" w:cs="Times New Roman"/>
          <w:color w:val="000000"/>
          <w:sz w:val="24"/>
          <w:szCs w:val="24"/>
        </w:rPr>
      </w:pPr>
      <w:r>
        <w:rPr>
          <w:rFonts w:hAnsi="Times New Roman" w:cs="Times New Roman"/>
          <w:color w:val="000000"/>
          <w:sz w:val="24"/>
          <w:szCs w:val="24"/>
        </w:rPr>
        <w:t>7.2.4. При работе с электрооборудованием отключить его от сети.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83e1640934745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