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медсестры по массажу детского противотуберкулезного санатория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медицинской сестры по массажу детского противотуберкулезного санатория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медицинской сестры по массажу детского противотуберкулезного санатория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медицинской сестры по массажу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медицинской сестры по массажу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медицинской сестрой по массажу детского противотуберкулезного санатория;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медицинской сестры по массажу детского противотуберкулезного санатория.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медицинских сестер по массажу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Правила по охране труда в медицинских организациях,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медицинской сестры по массажу.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медицинской сестрой по массажу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в качестве медсестры по массажу детского противотуберкулезного санатория допускается медицинский персонал, имеющий удостоверение о прохождении специализации, прошедший: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медицинской сестрой.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медицинская сестра обязана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Каждая медицинская сестра должна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работе на медсестру по массажу детского противотуберкулезного санатория возможно воздействие следующих опасных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инфицирования при контакте с пациентами, больными туберкулезом.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облучения при рентгенологических исследованиях.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токсического воздействия различных химических веществ, входящих в состав медицинских препаратов.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получить травму от подвижных частей, элементов оборудования.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риск микротравмирования от острых кромок, заусенцев и неровностей поверхностей медицинского инвентаря, инструмента и приспособлений.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электромагнитного излучения.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ультрафиолетового излучения.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опасности поражения электрическим током.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риск получения физических травм со стороны пациентов.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уровень психоэмоционального напряжения, переутомления.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медицинской сестрой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медицинская сестра обеспечивается спецодеждой, спецобувью и СИЗ в соответствии с 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Медицинская сестра должен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 профессионального заболевания, острого отравления.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Медицинская сестра по массажу каждой манипуляции должна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 наличии гнойных ран, фурункулов и т. п. на коже рук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Выполнить требования безопасности в отношении бактерицидного облучателя.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обнаружения в кабинете характерного запаха озона - открыть окна и немедленно выйти до исчезновения запаха.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Подготовить рабочее место (вся подготовительная работа ведется в повседневной спецодежде):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в кабинете необходимого оборудования, спецодежды (в том числе запасного комплекта), перчаток, масок, а также мыла и кожного антисептика и др.;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продезинфицировать рабочие поверхности столов.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 кабинете массажа не должны находиться лица, не имеющие отношения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 руках медсестры по массажу детского противотуберкулезного санатория не должно быть украшений (колец, браслетов). Ногти должны быть коротко острижены.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проведении процедур с использованием электрооборудования, электроприборов необходимо руководствоваться требованиями, изложенными в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 окончании работы с каждым пациентом медсестра по массажу детского противотуберкулезного санатория должна вымыть руки, обработать их смягчающим кремом.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выполнении работ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садиться на кровати пациентов;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пользоваться туалетом, предназначенным для пациентов, посудой и другими вещами, находящимися в пользовании пациентов;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переходить из одного отделения в другое или входить в боксы и палаты без необходимости;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отлучаться с рабочего места без разрешения главного врача (заведующего отделением);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покидать кабинет (помещение) во время проведения медицинских манипуляций с использованием медицинской техники, оставлять пациентов без присмотра;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оставлять без присмотра лекарственные препараты, медицинские приборы,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медицинской сестрой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аварийной ситуации (возгорание, неисправность электрооборудования, электроснабжения, прорыв водопроводной или канализационной системы и т. п.) медсестра по массажу детского противотуберкулезного санатория обязана сообщить об этом главной медсестре, а при ее отсутствии – главному врачу и принять меры к ликвидации аварии, эвакуации материальных ценностей в соответствии с планом эвакуации на случай пожара или другого стихийного бедствия.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несчастном случае на производстве оказать первую помощь пострадавшему, сообщить об этом непосредственному руководителю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Все случаи аварий, микротравм и травм, а также принятые в связи с этим меры подлежат регистрации в специальном журнале.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Обойти свой участок, проверить чистоту и порядок.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Проверить выключение электросети, системы вентиляции и водоснабжения.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По завершении работы провести влажную уборку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01798a37f6f48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