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санитарки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рентгенодиагностического кабинета поликлиники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санитарки рентгенодиагностического кабинета поликлиники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санитарки рентгенодиагностического кабинета поликлиники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санитарки рентгенодиагностического кабинета поликлиники;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санитарки рентгенодиагностического кабинета поликлиники;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санитарками рентгенодиагностического кабинета поликлиники;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санитаркой.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санитарок рентгенодиагностического кабинета поликлиники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санитаройи рентгенодиагностического кабинета поликлиники 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Санитарка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санитаркой.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санитарка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Каждая санитарка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Санитарки, осуществляющие уборочные работы, могут подвергаться действию опасных и вредных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дезинфицирующие, моющие средства, щелочи, кислоты;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монотонность выполняемой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ионизация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ионизирующих излучений в рабочей зоне;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физическая нагрузка.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санитаркой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санитарка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Санитарка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Санитарка процедурной после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Санитарки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Санитарка, находясь на территории поликлиники, должна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к работе инструмент и инвентарь.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график мытья больных или индивидуальные назначения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Младший медицинский персонал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которая поручена руководителем;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чистоте помещения в течение всего рабочего дня;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уборке помещений пользоваться щеткой, совком, тряпкой и т. п., не допускается производить уборку мусора и отходов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мытьем полов следует убедиться, что на нем нет осколков стекла или других 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мытье полов избегать расплескивания воды и соблюдать меры предосторожности при ходьбе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тем как передвинуть мебель, оборудование и др., необходимо убрать с их поверхности предметы, которые могут упасть.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Уборку помещений, в которых находится включенная аппаратура, производить с мерами предосторожности, исключающими соприкосновение с аппаратурой и подключенными к ней проводами.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пользовании электроприборами соблюдать меры электробезопасности: не допускать попадания влаги на провода и выключатели прибора, при выключении не дергать за шнур, а выключать только за вилку. Если электроприбор при работе перегревается, его нужно выключить и включать в работу только после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Протирать настольные электрические лампы, вентиляторы, бытовую технику, медицинское оборудование и другие электроприборы следует, отключив их от электрической сети (вынув вилку из розетки). При невозможности отключить электрооборудование от электросети протирать его только сухой ветошью, предварительно убедившись в отсутствии неизолированных токопроводящих участков.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Розетки и выключатели также протирать только сухой ветошью.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Запрещается протирать электрооборудование (а также провода, розетки, выключатели), подключенное к питающей сети, мокрой или влажной ветошью (губками), а также прикасаться к нему мокрыми (влажными) руками или перчатками.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Ведра следует наполнять водой, растворами и т. п. на 10 см ниже края ведра.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со стеклом и стеклянными изделиями следует применять следующие меры предосторожности: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работать со стеклянной посудой, имеющей трещины или отбитые края;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посуду из-под химических растворов мыть с помощью волосяных ершей;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посуду из-под растворов кислот и химических реактивов обязательно в защитных фартуках и перчатках;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посуды из-под соляной кислоты производить обязательно в защитных очках;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порезов рук при мытье стеклянной посуды не прилагать особых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Работу с дезинфицирующими средствами выполнять в перчатках, при необходимости – в респираторах.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уборке помещений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уборку мусора и уплотнять его в урне (ящике, бачке и т. п.) непосредственно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класть тряпки и какие-либо другие предметы на электрооборудование;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прикасаться тряпкой или руками к открытым и неогражденным токоведущим частям оборудования, подвижным контактам (ножам) рубильника, а также к оголенным и с поврежденной изоляцией проводам;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влажную уборку электродвигателей, электропроводки, электропусковой аппаратуры;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пользоваться неисправными вентилями и кранами;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для уборки воду с температурой выше 50 °С, а также сильнодействующие ядовитые и горючие вещества (кислоты, растворители, каустическую соду, бензин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руки в масле, бензине, эмульсиях, керосине;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и протирать окна при наличии битых стекол, непрочных и неисправных переплетов или стоя на отливе подоконника;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и протирать окна с внешней стороны, кроме помещений, находящихся на первом этаже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санитаркой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эвакуировать больных, вызвать пожарную охрану, до ее прибытия принять возможные меры к тушению пожара при помощи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прочих аварийных ситуациях, препятствующих выполнению технологических операций, следует прекратить работу и сообщить об этом сестре-хозяйке.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случаи аварий, микротравм и травм, а также принятые в связи с этим меры подлежат регистрации в специальном журнале произвольной 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место, вымыть и продезинфицировать ванну, прокипятить мочалки, убрать использованное белье в отведенное место. Уборка ванного помещения производится ежедневно по окончании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Использованное белье сложить в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Обойти свой участок, проверить чистоту и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3aabd7fdd140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