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оператора машинного доения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оператора машинного доения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оператора машинного доения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оператора машинного доения;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оператора машинного доения;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операторами машинного доения;</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операторами машинного доения.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операторов машинного доения </w:t>
      </w:r>
      <w:r>
        <w:rPr>
          <w:rFonts w:hAnsi="Times New Roman" w:cs="Times New Roman"/>
          <w:color w:val="000000"/>
          <w:sz w:val="24"/>
          <w:szCs w:val="24"/>
        </w:rPr>
        <w:t>___________</w:t>
      </w:r>
      <w:r>
        <w:rPr>
          <w:rFonts w:hAnsi="Times New Roman" w:cs="Times New Roman"/>
          <w:color w:val="000000"/>
          <w:sz w:val="24"/>
          <w:szCs w:val="24"/>
        </w:rPr>
        <w:t xml:space="preserve">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при производстве отдельных видов пищевой продукции, утвержденные </w:t>
      </w:r>
      <w:r>
        <w:rPr>
          <w:rFonts w:hAnsi="Times New Roman" w:cs="Times New Roman"/>
          <w:color w:val="000000"/>
          <w:sz w:val="24"/>
          <w:szCs w:val="24"/>
        </w:rPr>
        <w:t>приказом Минтруда от 07.12.2020 № 866н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color w:val="000000"/>
          <w:sz w:val="24"/>
          <w:szCs w:val="24"/>
        </w:rPr>
        <w:t>Приказ Министерства труда и социальной защиты Российской Федерации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оператора машинного доения.</w:t>
      </w:r>
    </w:p>
    <w:p>
      <w:pPr>
        <w:spacing w:line="240" w:lineRule="auto"/>
        <w:rPr>
          <w:rFonts w:hAnsi="Times New Roman" w:cs="Times New Roman"/>
          <w:color w:val="000000"/>
          <w:sz w:val="24"/>
          <w:szCs w:val="24"/>
        </w:rPr>
      </w:pPr>
      <w:r>
        <w:rPr>
          <w:rFonts w:hAnsi="Times New Roman" w:cs="Times New Roman"/>
          <w:color w:val="000000"/>
          <w:sz w:val="24"/>
          <w:szCs w:val="24"/>
        </w:rPr>
        <w:t>3.2. Оператору машинного доения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оператором машинного доения допускаются лица не моложе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оператора машинного доения.</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аппаратчик оператора машинного доения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В процессе работы на оператора машинного доения возможно негативное воздействие следующих опасных и вредных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движущиеся машины и механизмы, подвижные части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повышенное значение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оборудования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повышенный уровень шума и вибрации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сельскохозяйственные животные и продукты их жизнедеятельности (опасность травмирования, аллергические реакции);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оператором машинного доения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химический ожог;</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При выполнении работ оператором машинного доения и охлаждения молока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Убедиться в исправности технологического оборудования, наличии и исправности (целостности) специальных приспособлений, инструмента, контрольно-измерительных приборов. Удобно разместить их.</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правильность сборки доильных аппаратов;</w:t>
      </w:r>
    </w:p>
    <w:p>
      <w:pPr>
        <w:spacing w:line="240" w:lineRule="auto"/>
        <w:rPr>
          <w:rFonts w:hAnsi="Times New Roman" w:cs="Times New Roman"/>
          <w:color w:val="000000"/>
          <w:sz w:val="24"/>
          <w:szCs w:val="24"/>
        </w:rPr>
      </w:pPr>
      <w:r>
        <w:rPr>
          <w:rFonts w:hAnsi="Times New Roman" w:cs="Times New Roman"/>
          <w:color w:val="000000"/>
          <w:sz w:val="24"/>
          <w:szCs w:val="24"/>
        </w:rPr>
        <w:t>– подключение доильного аппарата к вакуумпроводу;</w:t>
      </w:r>
    </w:p>
    <w:p>
      <w:pPr>
        <w:spacing w:line="240" w:lineRule="auto"/>
        <w:rPr>
          <w:rFonts w:hAnsi="Times New Roman" w:cs="Times New Roman"/>
          <w:color w:val="000000"/>
          <w:sz w:val="24"/>
          <w:szCs w:val="24"/>
        </w:rPr>
      </w:pPr>
      <w:r>
        <w:rPr>
          <w:rFonts w:hAnsi="Times New Roman" w:cs="Times New Roman"/>
          <w:color w:val="000000"/>
          <w:sz w:val="24"/>
          <w:szCs w:val="24"/>
        </w:rPr>
        <w:t>– правильность работы пульсаторов, коллекторов, герметичность всех соединений;</w:t>
      </w:r>
    </w:p>
    <w:p>
      <w:pPr>
        <w:spacing w:line="240" w:lineRule="auto"/>
        <w:rPr>
          <w:rFonts w:hAnsi="Times New Roman" w:cs="Times New Roman"/>
          <w:color w:val="000000"/>
          <w:sz w:val="24"/>
          <w:szCs w:val="24"/>
        </w:rPr>
      </w:pPr>
      <w:r>
        <w:rPr>
          <w:rFonts w:hAnsi="Times New Roman" w:cs="Times New Roman"/>
          <w:color w:val="000000"/>
          <w:sz w:val="24"/>
          <w:szCs w:val="24"/>
        </w:rPr>
        <w:t>– частоту пульсаций доильных аппаратов.</w:t>
      </w:r>
    </w:p>
    <w:p>
      <w:pPr>
        <w:spacing w:line="240" w:lineRule="auto"/>
        <w:rPr>
          <w:rFonts w:hAnsi="Times New Roman" w:cs="Times New Roman"/>
          <w:color w:val="000000"/>
          <w:sz w:val="24"/>
          <w:szCs w:val="24"/>
        </w:rPr>
      </w:pPr>
      <w:r>
        <w:rPr>
          <w:rFonts w:hAnsi="Times New Roman" w:cs="Times New Roman"/>
          <w:color w:val="000000"/>
          <w:sz w:val="24"/>
          <w:szCs w:val="24"/>
        </w:rPr>
        <w:t>4.4.3. При необходимости провести регулировочные работы и промывку доильных аппаратов моющими и дезинфицирующими растворами перед доением.</w:t>
      </w:r>
    </w:p>
    <w:p>
      <w:pPr>
        <w:spacing w:line="240" w:lineRule="auto"/>
        <w:rPr>
          <w:rFonts w:hAnsi="Times New Roman" w:cs="Times New Roman"/>
          <w:color w:val="000000"/>
          <w:sz w:val="24"/>
          <w:szCs w:val="24"/>
        </w:rPr>
      </w:pPr>
      <w:r>
        <w:rPr>
          <w:rFonts w:hAnsi="Times New Roman" w:cs="Times New Roman"/>
          <w:color w:val="000000"/>
          <w:sz w:val="24"/>
          <w:szCs w:val="24"/>
        </w:rPr>
        <w:t>4.4.4. При эксплуатации доильных установок с траншеями на полу должны быть настилы в виде деревянных решеток с расположением брусков в «елочку» или поперек основного направления движения работников с просветом щелей не более 0,03 м и шириной брусков не менее 0,05 м.</w:t>
      </w:r>
    </w:p>
    <w:p>
      <w:pPr>
        <w:spacing w:line="240" w:lineRule="auto"/>
        <w:rPr>
          <w:rFonts w:hAnsi="Times New Roman" w:cs="Times New Roman"/>
          <w:color w:val="000000"/>
          <w:sz w:val="24"/>
          <w:szCs w:val="24"/>
        </w:rPr>
      </w:pPr>
      <w:r>
        <w:rPr>
          <w:rFonts w:hAnsi="Times New Roman" w:cs="Times New Roman"/>
          <w:color w:val="000000"/>
          <w:sz w:val="24"/>
          <w:szCs w:val="24"/>
        </w:rPr>
        <w:t>4.4.5. Оператору машинного доения не следует приступать к работе при наличии следующих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при наличии неисправности, указанной в инструкции по эксплуатации завода – изготовителя оборудования, при которой не допускается его применение;</w:t>
      </w:r>
    </w:p>
    <w:p>
      <w:pPr>
        <w:spacing w:line="240" w:lineRule="auto"/>
        <w:rPr>
          <w:rFonts w:hAnsi="Times New Roman" w:cs="Times New Roman"/>
          <w:color w:val="000000"/>
          <w:sz w:val="24"/>
          <w:szCs w:val="24"/>
        </w:rPr>
      </w:pPr>
      <w:r>
        <w:rPr>
          <w:rFonts w:hAnsi="Times New Roman" w:cs="Times New Roman"/>
          <w:color w:val="000000"/>
          <w:sz w:val="24"/>
          <w:szCs w:val="24"/>
        </w:rPr>
        <w:t>– при несвоевременном проведении очередных испытаний (технического освидетельствования)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при отсутствии или неисправности приспособлений, инструмента, контрольно-измерительных приборов;</w:t>
      </w:r>
    </w:p>
    <w:p>
      <w:pPr>
        <w:spacing w:line="240" w:lineRule="auto"/>
        <w:rPr>
          <w:rFonts w:hAnsi="Times New Roman" w:cs="Times New Roman"/>
          <w:color w:val="000000"/>
          <w:sz w:val="24"/>
          <w:szCs w:val="24"/>
        </w:rPr>
      </w:pPr>
      <w:r>
        <w:rPr>
          <w:rFonts w:hAnsi="Times New Roman" w:cs="Times New Roman"/>
          <w:color w:val="000000"/>
          <w:sz w:val="24"/>
          <w:szCs w:val="24"/>
        </w:rPr>
        <w:t>– при отсутствии или неисправности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при отсутствии или неисправности заграждений, предохранительных устройств, средств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 при отсутствии или неисправности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 при отсутствии противопожарных средств, аптечки;</w:t>
      </w:r>
    </w:p>
    <w:p>
      <w:pPr>
        <w:spacing w:line="240" w:lineRule="auto"/>
        <w:rPr>
          <w:rFonts w:hAnsi="Times New Roman" w:cs="Times New Roman"/>
          <w:color w:val="000000"/>
          <w:sz w:val="24"/>
          <w:szCs w:val="24"/>
        </w:rPr>
      </w:pPr>
      <w:r>
        <w:rPr>
          <w:rFonts w:hAnsi="Times New Roman" w:cs="Times New Roman"/>
          <w:color w:val="000000"/>
          <w:sz w:val="24"/>
          <w:szCs w:val="24"/>
        </w:rPr>
        <w:t>– при недостаточной освещенности рабочего места и подходов к нему;</w:t>
      </w:r>
    </w:p>
    <w:p>
      <w:pPr>
        <w:spacing w:line="240" w:lineRule="auto"/>
        <w:rPr>
          <w:rFonts w:hAnsi="Times New Roman" w:cs="Times New Roman"/>
          <w:color w:val="000000"/>
          <w:sz w:val="24"/>
          <w:szCs w:val="24"/>
        </w:rPr>
      </w:pPr>
      <w:r>
        <w:rPr>
          <w:rFonts w:hAnsi="Times New Roman" w:cs="Times New Roman"/>
          <w:color w:val="000000"/>
          <w:sz w:val="24"/>
          <w:szCs w:val="24"/>
        </w:rPr>
        <w:t>– при невыполнении предписаний органов государственного надзора;</w:t>
      </w:r>
    </w:p>
    <w:p>
      <w:pPr>
        <w:spacing w:line="240" w:lineRule="auto"/>
        <w:rPr>
          <w:rFonts w:hAnsi="Times New Roman" w:cs="Times New Roman"/>
          <w:color w:val="000000"/>
          <w:sz w:val="24"/>
          <w:szCs w:val="24"/>
        </w:rPr>
      </w:pPr>
      <w:r>
        <w:rPr>
          <w:rFonts w:hAnsi="Times New Roman" w:cs="Times New Roman"/>
          <w:color w:val="000000"/>
          <w:sz w:val="24"/>
          <w:szCs w:val="24"/>
        </w:rPr>
        <w:t>– при отсутствии постоянного контроля со стороны ответственных лиц за безопасное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 без прохождения целевого инструктажа на производство разовых работ, не связанных с его должностными обязанностями, а также работ, связанных с повышенной опасностью;</w:t>
      </w:r>
    </w:p>
    <w:p>
      <w:pPr>
        <w:spacing w:line="240" w:lineRule="auto"/>
        <w:rPr>
          <w:rFonts w:hAnsi="Times New Roman" w:cs="Times New Roman"/>
          <w:color w:val="000000"/>
          <w:sz w:val="24"/>
          <w:szCs w:val="24"/>
        </w:rPr>
      </w:pPr>
      <w:r>
        <w:rPr>
          <w:rFonts w:hAnsi="Times New Roman" w:cs="Times New Roman"/>
          <w:color w:val="000000"/>
          <w:sz w:val="24"/>
          <w:szCs w:val="24"/>
        </w:rPr>
        <w:t>– без прохождения периодического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4.4.6. Не допускается самовольное проведение работ, а также расширение рабочего места и объема задания.</w:t>
      </w:r>
    </w:p>
    <w:p>
      <w:pPr>
        <w:spacing w:line="240" w:lineRule="auto"/>
        <w:rPr>
          <w:rFonts w:hAnsi="Times New Roman" w:cs="Times New Roman"/>
          <w:color w:val="000000"/>
          <w:sz w:val="24"/>
          <w:szCs w:val="24"/>
        </w:rPr>
      </w:pPr>
      <w:r>
        <w:rPr>
          <w:rFonts w:hAnsi="Times New Roman" w:cs="Times New Roman"/>
          <w:color w:val="000000"/>
          <w:sz w:val="24"/>
          <w:szCs w:val="24"/>
        </w:rPr>
        <w:t>4.4.7. Работник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4.4.8. Обо всех обнаруженных неисправностях и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Подчиняться Правилам внутреннего трудового распорядка, иным документам, регламентирующим вопросы дисциплины труда.</w:t>
      </w:r>
    </w:p>
    <w:p>
      <w:pPr>
        <w:spacing w:line="240" w:lineRule="auto"/>
        <w:rPr>
          <w:rFonts w:hAnsi="Times New Roman" w:cs="Times New Roman"/>
          <w:color w:val="000000"/>
          <w:sz w:val="24"/>
          <w:szCs w:val="24"/>
        </w:rPr>
      </w:pPr>
      <w:r>
        <w:rPr>
          <w:rFonts w:hAnsi="Times New Roman" w:cs="Times New Roman"/>
          <w:color w:val="000000"/>
          <w:sz w:val="24"/>
          <w:szCs w:val="24"/>
        </w:rPr>
        <w:t>5.1.2. Выполнять санитарно-гигиенические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5.1.3. Правильно применять спецодежду, спецобувь и другие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5.1.4.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5.1.5. Во время работы следует быть внимательным, не отвлекаться от выполнения своих обязанностей и не отвлекать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5.1.6. Работник, находящийся в болезненном или переутомленном состоянии, а также под воздействием алкоголя, наркотических веществ или лекарств, притупляющих внимание и реакцию, не должен приступать к работе, так как это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5.1.7. Во время работы нужно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5.1.8.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5.1.9. Следить за работой оборудования, состоянием инструмента, приспособлений, периодически проводить их визуальный профилактический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5.1.10. При обнаружении неисправного оборудования, приспособлений, оснастки, инструмента,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5.1.11. Останавливать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 при появлении посторонних шумов, стуков, запахов, огня или дыма;</w:t>
      </w:r>
    </w:p>
    <w:p>
      <w:pPr>
        <w:spacing w:line="240" w:lineRule="auto"/>
        <w:rPr>
          <w:rFonts w:hAnsi="Times New Roman" w:cs="Times New Roman"/>
          <w:color w:val="000000"/>
          <w:sz w:val="24"/>
          <w:szCs w:val="24"/>
        </w:rPr>
      </w:pPr>
      <w:r>
        <w:rPr>
          <w:rFonts w:hAnsi="Times New Roman" w:cs="Times New Roman"/>
          <w:color w:val="000000"/>
          <w:sz w:val="24"/>
          <w:szCs w:val="24"/>
        </w:rPr>
        <w:t>– ощущении электротока при прикосновении;</w:t>
      </w:r>
    </w:p>
    <w:p>
      <w:pPr>
        <w:spacing w:line="240" w:lineRule="auto"/>
        <w:rPr>
          <w:rFonts w:hAnsi="Times New Roman" w:cs="Times New Roman"/>
          <w:color w:val="000000"/>
          <w:sz w:val="24"/>
          <w:szCs w:val="24"/>
        </w:rPr>
      </w:pPr>
      <w:r>
        <w:rPr>
          <w:rFonts w:hAnsi="Times New Roman" w:cs="Times New Roman"/>
          <w:color w:val="000000"/>
          <w:sz w:val="24"/>
          <w:szCs w:val="24"/>
        </w:rPr>
        <w:t>– поломке механизмов, деталей, сигнальных датчиков, контрольно-измерительных приборов, предохранительных и блокировочных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 перерывах и по окончании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несчастном случае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5.1.12. Не допускать превышения параметров процесса, установленного технологической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5.1.13. Все работы производить в соответствии с технологическими регламентами.</w:t>
      </w:r>
    </w:p>
    <w:p>
      <w:pPr>
        <w:spacing w:line="240" w:lineRule="auto"/>
        <w:rPr>
          <w:rFonts w:hAnsi="Times New Roman" w:cs="Times New Roman"/>
          <w:color w:val="000000"/>
          <w:sz w:val="24"/>
          <w:szCs w:val="24"/>
        </w:rPr>
      </w:pPr>
      <w:r>
        <w:rPr>
          <w:rFonts w:hAnsi="Times New Roman" w:cs="Times New Roman"/>
          <w:color w:val="000000"/>
          <w:sz w:val="24"/>
          <w:szCs w:val="24"/>
        </w:rPr>
        <w:t>5.1.14. При выполнении всех технологических операций по доению с животными следует обращаться спокойно и уверенно, соблюдая при этом осторожность. Не следует обращаться с сельскохозяйственными животными грубо и бить их.</w:t>
      </w:r>
    </w:p>
    <w:p>
      <w:pPr>
        <w:spacing w:line="240" w:lineRule="auto"/>
        <w:rPr>
          <w:rFonts w:hAnsi="Times New Roman" w:cs="Times New Roman"/>
          <w:color w:val="000000"/>
          <w:sz w:val="24"/>
          <w:szCs w:val="24"/>
        </w:rPr>
      </w:pPr>
      <w:r>
        <w:rPr>
          <w:rFonts w:hAnsi="Times New Roman" w:cs="Times New Roman"/>
          <w:color w:val="000000"/>
          <w:sz w:val="24"/>
          <w:szCs w:val="24"/>
        </w:rPr>
        <w:t>5.1.15. При доении сельскохозяйственных животных выполнять следующие общие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 особое внимание и осторожность должны соблюдаться при надевании доильных аппаратов на соски пугливых и неспокойных сельскохозяйственных животных;</w:t>
      </w:r>
    </w:p>
    <w:p>
      <w:pPr>
        <w:spacing w:line="240" w:lineRule="auto"/>
        <w:rPr>
          <w:rFonts w:hAnsi="Times New Roman" w:cs="Times New Roman"/>
          <w:color w:val="000000"/>
          <w:sz w:val="24"/>
          <w:szCs w:val="24"/>
        </w:rPr>
      </w:pPr>
      <w:r>
        <w:rPr>
          <w:rFonts w:hAnsi="Times New Roman" w:cs="Times New Roman"/>
          <w:color w:val="000000"/>
          <w:sz w:val="24"/>
          <w:szCs w:val="24"/>
        </w:rPr>
        <w:t>– работники, эксплуатирующие и обслуживающие доильную установку, должны соблюдать правила доения и инструкцию по ее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 в целях формирования и закрепления у сельскохозяйственных животных спокойного и послушного нрава машинное доение должно производиться в соответствии с установленным на ферме режимом и распорядком дня;</w:t>
      </w:r>
    </w:p>
    <w:p>
      <w:pPr>
        <w:spacing w:line="240" w:lineRule="auto"/>
        <w:rPr>
          <w:rFonts w:hAnsi="Times New Roman" w:cs="Times New Roman"/>
          <w:color w:val="000000"/>
          <w:sz w:val="24"/>
          <w:szCs w:val="24"/>
        </w:rPr>
      </w:pPr>
      <w:r>
        <w:rPr>
          <w:rFonts w:hAnsi="Times New Roman" w:cs="Times New Roman"/>
          <w:color w:val="000000"/>
          <w:sz w:val="24"/>
          <w:szCs w:val="24"/>
        </w:rPr>
        <w:t>– при машинном доении не допускается передерживать доильный аппарат на сосках вымени сельскохозяйственного животного после окончания отдачи молока;</w:t>
      </w:r>
    </w:p>
    <w:p>
      <w:pPr>
        <w:spacing w:line="240" w:lineRule="auto"/>
        <w:rPr>
          <w:rFonts w:hAnsi="Times New Roman" w:cs="Times New Roman"/>
          <w:color w:val="000000"/>
          <w:sz w:val="24"/>
          <w:szCs w:val="24"/>
        </w:rPr>
      </w:pPr>
      <w:r>
        <w:rPr>
          <w:rFonts w:hAnsi="Times New Roman" w:cs="Times New Roman"/>
          <w:color w:val="000000"/>
          <w:sz w:val="24"/>
          <w:szCs w:val="24"/>
        </w:rPr>
        <w:t>– при ручном доении работники должны быть обеспечены средствами фиксации животного;</w:t>
      </w:r>
    </w:p>
    <w:p>
      <w:pPr>
        <w:spacing w:line="240" w:lineRule="auto"/>
        <w:rPr>
          <w:rFonts w:hAnsi="Times New Roman" w:cs="Times New Roman"/>
          <w:color w:val="000000"/>
          <w:sz w:val="24"/>
          <w:szCs w:val="24"/>
        </w:rPr>
      </w:pPr>
      <w:r>
        <w:rPr>
          <w:rFonts w:hAnsi="Times New Roman" w:cs="Times New Roman"/>
          <w:color w:val="000000"/>
          <w:sz w:val="24"/>
          <w:szCs w:val="24"/>
        </w:rPr>
        <w:t>– при доении в стойлах должна быть обеспечена механизированная раздача воды с температурой от 40 до 45 °С. При раздаче воды вручную должны соблюдаться нормы и правила по переноске тяжестей;</w:t>
      </w:r>
    </w:p>
    <w:p>
      <w:pPr>
        <w:spacing w:line="240" w:lineRule="auto"/>
        <w:rPr>
          <w:rFonts w:hAnsi="Times New Roman" w:cs="Times New Roman"/>
          <w:color w:val="000000"/>
          <w:sz w:val="24"/>
          <w:szCs w:val="24"/>
        </w:rPr>
      </w:pPr>
      <w:r>
        <w:rPr>
          <w:rFonts w:hAnsi="Times New Roman" w:cs="Times New Roman"/>
          <w:color w:val="000000"/>
          <w:sz w:val="24"/>
          <w:szCs w:val="24"/>
        </w:rPr>
        <w:t>– при привязном содержании сельскохозяйственных животных и доении в доильных залах должна быть предусмотрена полуавтоматическая или автоматическая привязь с устройством для группового отвязывания сельскохозяйственных животных;</w:t>
      </w:r>
    </w:p>
    <w:p>
      <w:pPr>
        <w:spacing w:line="240" w:lineRule="auto"/>
        <w:rPr>
          <w:rFonts w:hAnsi="Times New Roman" w:cs="Times New Roman"/>
          <w:color w:val="000000"/>
          <w:sz w:val="24"/>
          <w:szCs w:val="24"/>
        </w:rPr>
      </w:pPr>
      <w:r>
        <w:rPr>
          <w:rFonts w:hAnsi="Times New Roman" w:cs="Times New Roman"/>
          <w:color w:val="000000"/>
          <w:sz w:val="24"/>
          <w:szCs w:val="24"/>
        </w:rPr>
        <w:t>– для предотвращения поступления в доильный зал загрязненного воздуха из коровников и помещений содержания животных при входе в доильный зал необходимо устанавливать раздвижные ворота или воздушные шторы;</w:t>
      </w:r>
    </w:p>
    <w:p>
      <w:pPr>
        <w:spacing w:line="240" w:lineRule="auto"/>
        <w:rPr>
          <w:rFonts w:hAnsi="Times New Roman" w:cs="Times New Roman"/>
          <w:color w:val="000000"/>
          <w:sz w:val="24"/>
          <w:szCs w:val="24"/>
        </w:rPr>
      </w:pPr>
      <w:r>
        <w:rPr>
          <w:rFonts w:hAnsi="Times New Roman" w:cs="Times New Roman"/>
          <w:color w:val="000000"/>
          <w:sz w:val="24"/>
          <w:szCs w:val="24"/>
        </w:rPr>
        <w:t>– запрещается входить на доильную площадку и в станок при наличии в них сельскохозяйственных животных.</w:t>
      </w:r>
    </w:p>
    <w:p>
      <w:pPr>
        <w:spacing w:line="240" w:lineRule="auto"/>
        <w:rPr>
          <w:rFonts w:hAnsi="Times New Roman" w:cs="Times New Roman"/>
          <w:color w:val="000000"/>
          <w:sz w:val="24"/>
          <w:szCs w:val="24"/>
        </w:rPr>
      </w:pPr>
      <w:r>
        <w:rPr>
          <w:rFonts w:hAnsi="Times New Roman" w:cs="Times New Roman"/>
          <w:color w:val="000000"/>
          <w:sz w:val="24"/>
          <w:szCs w:val="24"/>
        </w:rPr>
        <w:t>5.1.16. При доении коров в переносные ведра необходимо соблюдать требования технологической документации доильной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5.1.17. При ручном доении коров находиться с правой стороны коровы.</w:t>
      </w:r>
    </w:p>
    <w:p>
      <w:pPr>
        <w:spacing w:line="240" w:lineRule="auto"/>
        <w:rPr>
          <w:rFonts w:hAnsi="Times New Roman" w:cs="Times New Roman"/>
          <w:color w:val="000000"/>
          <w:sz w:val="24"/>
          <w:szCs w:val="24"/>
        </w:rPr>
      </w:pPr>
      <w:r>
        <w:rPr>
          <w:rFonts w:hAnsi="Times New Roman" w:cs="Times New Roman"/>
          <w:color w:val="000000"/>
          <w:sz w:val="24"/>
          <w:szCs w:val="24"/>
        </w:rPr>
        <w:t>5.1.18. При ручном доении хвост коровы должен быть зафиксирован к тазовой конечности сельскохозяйственного животного с помощью захвата или ремня.</w:t>
      </w:r>
    </w:p>
    <w:p>
      <w:pPr>
        <w:spacing w:line="240" w:lineRule="auto"/>
        <w:rPr>
          <w:rFonts w:hAnsi="Times New Roman" w:cs="Times New Roman"/>
          <w:color w:val="000000"/>
          <w:sz w:val="24"/>
          <w:szCs w:val="24"/>
        </w:rPr>
      </w:pPr>
      <w:r>
        <w:rPr>
          <w:rFonts w:hAnsi="Times New Roman" w:cs="Times New Roman"/>
          <w:color w:val="000000"/>
          <w:sz w:val="24"/>
          <w:szCs w:val="24"/>
        </w:rPr>
        <w:t>5.1.19. Подготовка вымени к доению не должна вызывать у сельскохозяйственных животных болевых и неприятных ощущений, обусловленных механическими и термическими раздражителями.</w:t>
      </w:r>
    </w:p>
    <w:p>
      <w:pPr>
        <w:spacing w:line="240" w:lineRule="auto"/>
        <w:rPr>
          <w:rFonts w:hAnsi="Times New Roman" w:cs="Times New Roman"/>
          <w:color w:val="000000"/>
          <w:sz w:val="24"/>
          <w:szCs w:val="24"/>
        </w:rPr>
      </w:pPr>
      <w:r>
        <w:rPr>
          <w:rFonts w:hAnsi="Times New Roman" w:cs="Times New Roman"/>
          <w:color w:val="000000"/>
          <w:sz w:val="24"/>
          <w:szCs w:val="24"/>
        </w:rPr>
        <w:t>5.1.20. Доение коров с больным выменем проводить с помощью катетера. При подготовке вымени к доению нельзя находиться под туловищем сельскохозяйственного животного.</w:t>
      </w:r>
    </w:p>
    <w:p>
      <w:pPr>
        <w:spacing w:line="240" w:lineRule="auto"/>
        <w:rPr>
          <w:rFonts w:hAnsi="Times New Roman" w:cs="Times New Roman"/>
          <w:color w:val="000000"/>
          <w:sz w:val="24"/>
          <w:szCs w:val="24"/>
        </w:rPr>
      </w:pPr>
      <w:r>
        <w:rPr>
          <w:rFonts w:hAnsi="Times New Roman" w:cs="Times New Roman"/>
          <w:color w:val="000000"/>
          <w:sz w:val="24"/>
          <w:szCs w:val="24"/>
        </w:rPr>
        <w:t>5.1.21. После завершения доения доильные аппараты, молокопроводы, молочную посуду промыть и продезинфицировать специальным моющим раствором.</w:t>
      </w:r>
    </w:p>
    <w:p>
      <w:pPr>
        <w:spacing w:line="240" w:lineRule="auto"/>
        <w:rPr>
          <w:rFonts w:hAnsi="Times New Roman" w:cs="Times New Roman"/>
          <w:color w:val="000000"/>
          <w:sz w:val="24"/>
          <w:szCs w:val="24"/>
        </w:rPr>
      </w:pPr>
      <w:r>
        <w:rPr>
          <w:rFonts w:hAnsi="Times New Roman" w:cs="Times New Roman"/>
          <w:color w:val="000000"/>
          <w:sz w:val="24"/>
          <w:szCs w:val="24"/>
        </w:rPr>
        <w:t>5.1.22. В помещении для приготовления моющих и дезинфицирующих растворов должны для промывки и дезинфекции молокопровода и молочной посуды быть вывешены операционные карты по приготовлению дезинфицирующих растворов, инструкции по охране труда, знаки безопасности и предупреждающие надписи.</w:t>
      </w:r>
    </w:p>
    <w:p>
      <w:pPr>
        <w:spacing w:line="240" w:lineRule="auto"/>
        <w:rPr>
          <w:rFonts w:hAnsi="Times New Roman" w:cs="Times New Roman"/>
          <w:color w:val="000000"/>
          <w:sz w:val="24"/>
          <w:szCs w:val="24"/>
        </w:rPr>
      </w:pPr>
      <w:r>
        <w:rPr>
          <w:rFonts w:hAnsi="Times New Roman" w:cs="Times New Roman"/>
          <w:color w:val="000000"/>
          <w:sz w:val="24"/>
          <w:szCs w:val="24"/>
        </w:rPr>
        <w:t>5.1.23. Приготовление моющего раствора производить с использованием средств индивидуальной защиты (очки, резиновые рукавицы, сапоги и прорезиненный фартук), которые должны храниться в доступном месте и быть готовы к использованию.</w:t>
      </w:r>
    </w:p>
    <w:p>
      <w:pPr>
        <w:spacing w:line="240" w:lineRule="auto"/>
        <w:rPr>
          <w:rFonts w:hAnsi="Times New Roman" w:cs="Times New Roman"/>
          <w:color w:val="000000"/>
          <w:sz w:val="24"/>
          <w:szCs w:val="24"/>
        </w:rPr>
      </w:pPr>
      <w:r>
        <w:rPr>
          <w:rFonts w:hAnsi="Times New Roman" w:cs="Times New Roman"/>
          <w:color w:val="000000"/>
          <w:sz w:val="24"/>
          <w:szCs w:val="24"/>
        </w:rPr>
        <w:t>5.1.24. При эксплуатации паровых пастеризационных установок молока давление пара в цилиндре пастеризатора не должно превышать указанного в технической документации 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5.1.25. При эксплуатации пластинчатых охладителей молока не допускается замораживание секций рассольного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5.1.26. Центрифужные очистители молока эксплуатировать только при исправном тормозе. Применение нестандартных средств торможения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5.1.27. Не допускается эксплуатация сепараторов, применяемых для переработки молока, при наличии посторонних шумов, задевании барабана за детали приемно-выводного устройства, повышенной вибрации, в случаях попадания молока, воды или моющего раствора в систему смазки, при износе подшипников, с разбалансированным барабаном.</w:t>
      </w:r>
    </w:p>
    <w:p>
      <w:pPr>
        <w:spacing w:line="240" w:lineRule="auto"/>
        <w:rPr>
          <w:rFonts w:hAnsi="Times New Roman" w:cs="Times New Roman"/>
          <w:color w:val="000000"/>
          <w:sz w:val="24"/>
          <w:szCs w:val="24"/>
        </w:rPr>
      </w:pPr>
      <w:r>
        <w:rPr>
          <w:rFonts w:hAnsi="Times New Roman" w:cs="Times New Roman"/>
          <w:color w:val="000000"/>
          <w:sz w:val="24"/>
          <w:szCs w:val="24"/>
        </w:rPr>
        <w:t>5.1.28. Запрещается открывать крышку центрифуги до ее полной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5.1.29. Пропариватели фляг должны быть оборудованы вытяжными кожухами – отсосами или зонтами. Подача воды или пара должна осуществляться только при наличии фляги, расположенной на деревянных прокладках пропаривателя фляги и при включенной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5.1.30. Пусковые педали пропаривателя должны быть ограждены от срабатывания при случайном попадании на них какого-либо постороннего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5.1.31. Промывку емкостей и танков для охлаждения молока осуществлять способами, исключающими необходимость нахождения внутри емкостей и танков (щетками с удлиненными ручками, распылителями).</w:t>
      </w:r>
    </w:p>
    <w:p>
      <w:pPr>
        <w:spacing w:line="240" w:lineRule="auto"/>
        <w:rPr>
          <w:rFonts w:hAnsi="Times New Roman" w:cs="Times New Roman"/>
          <w:color w:val="000000"/>
          <w:sz w:val="24"/>
          <w:szCs w:val="24"/>
        </w:rPr>
      </w:pPr>
      <w:r>
        <w:rPr>
          <w:rFonts w:hAnsi="Times New Roman" w:cs="Times New Roman"/>
          <w:color w:val="000000"/>
          <w:sz w:val="24"/>
          <w:szCs w:val="24"/>
        </w:rPr>
        <w:t>5.1.32. При обезжиривании резиновых изделий надевать резиновые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5.1.33. При приготовлении моющих и дезинфицирующих растворов и пересыпке порошкообразных моющих средств из заводской упаковки в расходную пользоваться средствами индивидуальной защиты (респираторами, защитными очками, резиновыми перчатками, прорезиненным фартуком и резиновыми сапогами).</w:t>
      </w:r>
    </w:p>
    <w:p>
      <w:pPr>
        <w:spacing w:line="240" w:lineRule="auto"/>
        <w:rPr>
          <w:rFonts w:hAnsi="Times New Roman" w:cs="Times New Roman"/>
          <w:color w:val="000000"/>
          <w:sz w:val="24"/>
          <w:szCs w:val="24"/>
        </w:rPr>
      </w:pPr>
      <w:r>
        <w:rPr>
          <w:rFonts w:hAnsi="Times New Roman" w:cs="Times New Roman"/>
          <w:color w:val="000000"/>
          <w:sz w:val="24"/>
          <w:szCs w:val="24"/>
        </w:rPr>
        <w:t>5.1.34. При выполнении работ правильно применять спецодежду, спецобувь,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5.1.35. Быть внимательным, не отвлекаться посторонними делами и разговорами.</w:t>
      </w:r>
    </w:p>
    <w:p>
      <w:pPr>
        <w:spacing w:line="240" w:lineRule="auto"/>
        <w:rPr>
          <w:rFonts w:hAnsi="Times New Roman" w:cs="Times New Roman"/>
          <w:color w:val="000000"/>
          <w:sz w:val="24"/>
          <w:szCs w:val="24"/>
        </w:rPr>
      </w:pPr>
      <w:r>
        <w:rPr>
          <w:rFonts w:hAnsi="Times New Roman" w:cs="Times New Roman"/>
          <w:color w:val="000000"/>
          <w:sz w:val="24"/>
          <w:szCs w:val="24"/>
        </w:rPr>
        <w:t>5.1.36. При совместной работе согласовывать свои действия с действиями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5.1.37. Заметив нарушение требований охраны труда другим работником, оператору следует предупредить его о необходимости их соблюдения.</w:t>
      </w:r>
    </w:p>
    <w:p>
      <w:pPr>
        <w:spacing w:line="240" w:lineRule="auto"/>
        <w:rPr>
          <w:rFonts w:hAnsi="Times New Roman" w:cs="Times New Roman"/>
          <w:color w:val="000000"/>
          <w:sz w:val="24"/>
          <w:szCs w:val="24"/>
        </w:rPr>
      </w:pPr>
      <w:r>
        <w:rPr>
          <w:rFonts w:hAnsi="Times New Roman" w:cs="Times New Roman"/>
          <w:color w:val="000000"/>
          <w:sz w:val="24"/>
          <w:szCs w:val="24"/>
        </w:rPr>
        <w:t>5.1.38. В течение всего рабочего дня содержать в порядке и чистоте рабочее место, не допускать загромождения подходов к рабочему месту,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5.1.39. Выполнять санитарные нормы и соблюдать режимы работы и отдыха.</w:t>
      </w:r>
    </w:p>
    <w:p>
      <w:pPr>
        <w:spacing w:line="240" w:lineRule="auto"/>
        <w:rPr>
          <w:rFonts w:hAnsi="Times New Roman" w:cs="Times New Roman"/>
          <w:color w:val="000000"/>
          <w:sz w:val="24"/>
          <w:szCs w:val="24"/>
        </w:rPr>
      </w:pPr>
      <w:r>
        <w:rPr>
          <w:rFonts w:hAnsi="Times New Roman" w:cs="Times New Roman"/>
          <w:color w:val="000000"/>
          <w:sz w:val="24"/>
          <w:szCs w:val="24"/>
        </w:rPr>
        <w:t>5.1.40. Соблюдать установленные режимом рабочего времени регламентированные перерывы в работе.</w:t>
      </w:r>
    </w:p>
    <w:p>
      <w:pPr>
        <w:spacing w:line="240" w:lineRule="auto"/>
        <w:rPr>
          <w:rFonts w:hAnsi="Times New Roman" w:cs="Times New Roman"/>
          <w:color w:val="000000"/>
          <w:sz w:val="24"/>
          <w:szCs w:val="24"/>
        </w:rPr>
      </w:pPr>
      <w:r>
        <w:rPr>
          <w:rFonts w:hAnsi="Times New Roman" w:cs="Times New Roman"/>
          <w:color w:val="000000"/>
          <w:sz w:val="24"/>
          <w:szCs w:val="24"/>
        </w:rPr>
        <w:t>5.1.41. Соблюдать правила пожарной безопасности, требования настоящей инструкции, других локальных нормативных актов, регламентирующие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color w:val="000000"/>
          <w:sz w:val="24"/>
          <w:szCs w:val="24"/>
        </w:rPr>
        <w:t>5.1.42. Строго выполнять в установленные сроки приказы и распоряжения руководства предприятия,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pPr>
        <w:spacing w:line="240" w:lineRule="auto"/>
        <w:rPr>
          <w:rFonts w:hAnsi="Times New Roman" w:cs="Times New Roman"/>
          <w:color w:val="000000"/>
          <w:sz w:val="24"/>
          <w:szCs w:val="24"/>
        </w:rPr>
      </w:pPr>
      <w:r>
        <w:rPr>
          <w:rFonts w:hAnsi="Times New Roman" w:cs="Times New Roman"/>
          <w:color w:val="000000"/>
          <w:sz w:val="24"/>
          <w:szCs w:val="24"/>
        </w:rPr>
        <w:t>5.1.43. При выполнении работ оператору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на неисправном оборудовании, пользоваться неисправным инструментом, приспособлениями, а также приборами и оборудованием,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работать со снятыми заградительными и предохранительными устройствами, с открытыми дверками, крышками, кожухами;</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подвижным частям и зонам оборудования, нагретым поверхностям, элементам, находящимся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 покидать рабочее место без разрешения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оборудование без присмотра;</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к работе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 курить, употреблять алкогольные и слабоалкогольные напитки, наркотические вещества;</w:t>
      </w:r>
    </w:p>
    <w:p>
      <w:pPr>
        <w:spacing w:line="240" w:lineRule="auto"/>
        <w:rPr>
          <w:rFonts w:hAnsi="Times New Roman" w:cs="Times New Roman"/>
          <w:color w:val="000000"/>
          <w:sz w:val="24"/>
          <w:szCs w:val="24"/>
        </w:rPr>
      </w:pPr>
      <w:r>
        <w:rPr>
          <w:rFonts w:hAnsi="Times New Roman" w:cs="Times New Roman"/>
          <w:color w:val="000000"/>
          <w:sz w:val="24"/>
          <w:szCs w:val="24"/>
        </w:rPr>
        <w:t>– хранить и принимать пищу и напитки на рабочих местах.</w:t>
      </w:r>
    </w:p>
    <w:p>
      <w:pPr>
        <w:spacing w:line="240" w:lineRule="auto"/>
        <w:rPr>
          <w:rFonts w:hAnsi="Times New Roman" w:cs="Times New Roman"/>
          <w:color w:val="000000"/>
          <w:sz w:val="24"/>
          <w:szCs w:val="24"/>
        </w:rPr>
      </w:pPr>
      <w:r>
        <w:rPr>
          <w:rFonts w:hAnsi="Times New Roman" w:cs="Times New Roman"/>
          <w:color w:val="000000"/>
          <w:sz w:val="24"/>
          <w:szCs w:val="24"/>
        </w:rPr>
        <w:t>5.1.44. Не использовать для сидения случайные предметы (ящики, коробки и т. п.), оборудование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5.1.45. Не курить и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5.1.46. Соблюдать правила поведения на территории предприятия, в производственных, вспомогательных и бытовых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5.1.47. В случае плохого самочувствия прекратить работу, поставить в известность своего руководителя и обратиться к врачу.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оператором машинного доения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разлив кислоты/щелочи, в результате личной неосторожности;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любых неполадок, угрожающих аварией на рабочем месте, прекратить работу, отключить оборудование от электросети; доложить руководителю;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 Продолжать работу с использованием неисправного инструмента или оборудования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6.3.3. При ликвидации аварийной ситуации необходимо действовать в соответствии с утвержденным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обнаружения нарушений требований охраны труда, которые создают угрозу здоровью или личной безопасности, следует обратиться к руководителю и сообщить ему об этом; до устранения угрозы следует прекратить работу 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на металлических частях оборудования напряжения (ощущение действия электротока) необходимо отключить оборудование от сети и доложить своему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6.3.6. Запрещается применять воду и пенные огнетушители для тушения электропроводок и оборудования под напряжением, так как пена является хорошим проводником электрического тока. Для этих целей используются углекислотные и порошковые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6.3.7. При обнаружении дыма и возникновении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своего руководителя. При необходимости вызвать пожарную бригаду по телефону 101 или 112.</w:t>
      </w:r>
    </w:p>
    <w:p>
      <w:pPr>
        <w:spacing w:line="240" w:lineRule="auto"/>
        <w:rPr>
          <w:rFonts w:hAnsi="Times New Roman" w:cs="Times New Roman"/>
          <w:color w:val="000000"/>
          <w:sz w:val="24"/>
          <w:szCs w:val="24"/>
        </w:rPr>
      </w:pPr>
      <w:r>
        <w:rPr>
          <w:rFonts w:hAnsi="Times New Roman" w:cs="Times New Roman"/>
          <w:color w:val="000000"/>
          <w:sz w:val="24"/>
          <w:szCs w:val="24"/>
        </w:rPr>
        <w:t>6.3.8. В условиях задымления и наличия огня в помещении передвигаться вдоль стен, согнувшись или ползком; для облегчения дыхания рот и нос прикрыть платком (тканью), смоченной водой; через пламя передвигаться, накрывшись с головой верхней одеждой или покрывалом, по возможности облиться водой, загоревшуюся одежду сорвать или погасить.</w:t>
      </w:r>
    </w:p>
    <w:p>
      <w:pPr>
        <w:spacing w:line="240" w:lineRule="auto"/>
        <w:rPr>
          <w:rFonts w:hAnsi="Times New Roman" w:cs="Times New Roman"/>
          <w:color w:val="000000"/>
          <w:sz w:val="24"/>
          <w:szCs w:val="24"/>
        </w:rPr>
      </w:pPr>
      <w:r>
        <w:rPr>
          <w:rFonts w:hAnsi="Times New Roman" w:cs="Times New Roman"/>
          <w:color w:val="000000"/>
          <w:sz w:val="24"/>
          <w:szCs w:val="24"/>
        </w:rPr>
        <w:t>6.3.9. 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при необходимости вызвать бригаду скорой помощи по телефону 103 или 112. По возможности сохранить обстановку, при которой произошел несчастный случай, если это не угрожает жизни и здоровью окружающих, для проведения расследования причин возникновения несчастного случая или зафиксировать на фото или видео. Сообщить своему руководителю и специалисту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6.3.10. В случае ухудшения самочувствия, появления рези в глазах, резком ухудшении видимости –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сообщить о произошедшем своему руководителю и обратиться в медицинское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и надежно обесточить оборудование при помощи рубильника или устройства, его заменяющего и предотвращающего случайный пуск. На пусковом устройстве вывесить плакат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7.2.2. Осмотреть оборудование, привести в порядок рабочую зону.</w:t>
      </w:r>
    </w:p>
    <w:p>
      <w:pPr>
        <w:spacing w:line="240" w:lineRule="auto"/>
        <w:rPr>
          <w:rFonts w:hAnsi="Times New Roman" w:cs="Times New Roman"/>
          <w:color w:val="000000"/>
          <w:sz w:val="24"/>
          <w:szCs w:val="24"/>
        </w:rPr>
      </w:pPr>
      <w:r>
        <w:rPr>
          <w:rFonts w:hAnsi="Times New Roman" w:cs="Times New Roman"/>
          <w:color w:val="000000"/>
          <w:sz w:val="24"/>
          <w:szCs w:val="24"/>
        </w:rPr>
        <w:t>7.2.3. Производить уборку мусора, отходов непосредственно руками, использовать для этих целей щетки, совки и другие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7.2.4. Инструмент, приспособления, инвентарь и документацию убрать в предназначенные для их хранения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488c424c52d47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