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 автослесаря</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автослесаря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автослесаря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автослесаря;</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автослесаря;</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автослесаря;</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автослесарем;</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автослесарем.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для автослесарей </w:t>
      </w:r>
      <w:r>
        <w:rPr>
          <w:rFonts w:hAnsi="Times New Roman" w:cs="Times New Roman"/>
          <w:color w:val="000000"/>
          <w:sz w:val="24"/>
          <w:szCs w:val="24"/>
        </w:rPr>
        <w:t>____________</w:t>
      </w:r>
      <w:r>
        <w:rPr>
          <w:rFonts w:hAnsi="Times New Roman" w:cs="Times New Roman"/>
          <w:color w:val="000000"/>
          <w:sz w:val="24"/>
          <w:szCs w:val="24"/>
        </w:rPr>
        <w:t>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color w:val="000000"/>
          <w:sz w:val="24"/>
          <w:szCs w:val="24"/>
        </w:rPr>
        <w:t>Правила по охране труда на автомобильном транспорте, Приказ Минтруда от 09.12.2020 № 871н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автослесаря допускаются лица старше 18 лет, прошедшие:</w:t>
      </w:r>
    </w:p>
    <w:p>
      <w:pPr>
        <w:spacing w:line="240" w:lineRule="auto"/>
        <w:rPr>
          <w:rFonts w:hAnsi="Times New Roman" w:cs="Times New Roman"/>
          <w:color w:val="000000"/>
          <w:sz w:val="24"/>
          <w:szCs w:val="24"/>
        </w:rPr>
      </w:pPr>
      <w:r>
        <w:rPr>
          <w:rFonts w:hAnsi="Times New Roman" w:cs="Times New Roman"/>
          <w:color w:val="000000"/>
          <w:sz w:val="24"/>
          <w:szCs w:val="24"/>
        </w:rPr>
        <w:t>- медицинский осмотр;</w:t>
      </w:r>
    </w:p>
    <w:p>
      <w:pPr>
        <w:spacing w:line="240" w:lineRule="auto"/>
        <w:rPr>
          <w:rFonts w:hAnsi="Times New Roman" w:cs="Times New Roman"/>
          <w:color w:val="000000"/>
          <w:sz w:val="24"/>
          <w:szCs w:val="24"/>
        </w:rPr>
      </w:pPr>
      <w:r>
        <w:rPr>
          <w:rFonts w:hAnsi="Times New Roman" w:cs="Times New Roman"/>
          <w:color w:val="000000"/>
          <w:sz w:val="24"/>
          <w:szCs w:val="24"/>
        </w:rPr>
        <w:t>- вводный и первичный инструктаж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охране труда, в том числе, обучение и проверку знаний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правилам электробезопасности, проверку знаний правил электробезопасности в объеме соответствующей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и проверку знаний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стажировку на рабочем месте (продолжительностью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 обучение мерам пожарной 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выполнении работ с ручным инструментом.</w:t>
      </w:r>
    </w:p>
    <w:p>
      <w:pPr>
        <w:spacing w:line="240" w:lineRule="auto"/>
        <w:rPr>
          <w:rFonts w:hAnsi="Times New Roman" w:cs="Times New Roman"/>
          <w:color w:val="000000"/>
          <w:sz w:val="24"/>
          <w:szCs w:val="24"/>
        </w:rPr>
      </w:pPr>
      <w:r>
        <w:rPr>
          <w:rFonts w:hAnsi="Times New Roman" w:cs="Times New Roman"/>
          <w:color w:val="000000"/>
          <w:sz w:val="24"/>
          <w:szCs w:val="24"/>
        </w:rPr>
        <w:t>3.3.1. При выполнении работ автослесарь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выполнении работ на автослесаря могут воздействовать опасные и вредные производственные факторы: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перегрузки;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пониженная температура воздуха в производственных помещениях и сооружениях;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воздуха в производственных помещениях и сооружениях;</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и вибрации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поверхности заготовок;</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опасный уровень напряжения в электрической цепи, замыкание которой может произойти через тело человека;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температура поверхности оборудования;</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повышенная концентрация смесей углеводородов.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выполнении работ автослесарем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выполнении работ с ручным инструментом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 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Надеть спецодежду, спецобувь. Застегнуть спецодежду на все пуговицы, не допуская свисающих концов одежды, убрать волосы под головной убор. Проверить отсутствие в одежде острых, колющих и режущих предметов. Надеть специальную обувь и другие СИЗ.</w:t>
      </w:r>
    </w:p>
    <w:p>
      <w:pPr>
        <w:spacing w:line="240" w:lineRule="auto"/>
        <w:rPr>
          <w:rFonts w:hAnsi="Times New Roman" w:cs="Times New Roman"/>
          <w:color w:val="000000"/>
          <w:sz w:val="24"/>
          <w:szCs w:val="24"/>
        </w:rPr>
      </w:pPr>
      <w:r>
        <w:rPr>
          <w:rFonts w:hAnsi="Times New Roman" w:cs="Times New Roman"/>
          <w:color w:val="000000"/>
          <w:sz w:val="24"/>
          <w:szCs w:val="24"/>
        </w:rPr>
        <w:t>4.1.2. После получения задания у руководителя работ автослесарь обязан:</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оборудования, инструмента, приспособлений, при этом гаечные ключи не должны иметь трещин и забоин, губки ключей должны быть параллельны и не закатаны, раздвижные ключи не должны быть ослаблены в подвижных частях, слесарные молотки и кувалды должны иметь слегка выпуклую, не косую и не сбитую, без трещин и наклепа поверхность бойка, должны быть надежно укреплены на рукоятках путем расклинивания клиньями, рукоятки молотков и кувалд должны иметь гладкую поверхность, ударные инструменты (зубила, крейцмейсели, бородки, керны и пр.) не должны иметь трещин, заусенцев и наклепа. Зубила должны иметь длину менее 150 мм, напильники, стамески и прочие инструменты не должны иметь заостренную нерабочую поверхность, быть надежно закреплены на деревянной ручке с металлическим кольцом на ней, электроинструмент должен иметь исправную изоляцию токоведущих частей и надежное заземление;</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первичных средств пожаротушения;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подготовить необходимые средства индивидуальной защиты и проверить их исправность;</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рабочее место, в том числе проходы и эвакуационные выходы, на соответствие требованиям безопасности;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удалить из зоны производства работ посторонних лиц, а автомобиль освободить от горючих и легковоспламеняющихся грузов;</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перед началом работы с грузоподъемными механизмами необходимо убедиться в их исправности и соответствии веса поднимаемого груза грузоподъемности оборудования, также необходимо проверить срок испытания, а на съемных грузозахватных приспособлениях – наличие бирок с указанием допустимой массы поднимаемого груза.</w:t>
      </w:r>
    </w:p>
    <w:p>
      <w:pPr>
        <w:spacing w:line="240" w:lineRule="auto"/>
        <w:rPr>
          <w:rFonts w:hAnsi="Times New Roman" w:cs="Times New Roman"/>
          <w:color w:val="000000"/>
          <w:sz w:val="24"/>
          <w:szCs w:val="24"/>
        </w:rPr>
      </w:pPr>
      <w:r>
        <w:rPr>
          <w:rFonts w:hAnsi="Times New Roman" w:cs="Times New Roman"/>
          <w:color w:val="000000"/>
          <w:sz w:val="24"/>
          <w:szCs w:val="24"/>
        </w:rPr>
        <w:t>4.1.3. Автоэлектрику запрещается приступать к выполнению работ при следующих нарушениях требований безопасности: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неисправностях инструмента, приспособлений, средств подмащивания;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или неисправности защитных ограждений, экранов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или неисправности заземления электрического оборудования;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ограждений рабочих мест, расположенных на высоте 1,8 м и более, и оборудованных систем доступа к ним;</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отсутствии СИЗ;</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несвоевременном проведении очередных испытаний (поверки) инструмента и приспособлений;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нахождении вблизи электрических проводов и электроустановок, находящихся под напряжением;</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недостаточной освещенности или загроможденности рабочего места и подходов к нему.</w:t>
      </w:r>
    </w:p>
    <w:p>
      <w:pPr>
        <w:spacing w:line="240" w:lineRule="auto"/>
        <w:rPr>
          <w:rFonts w:hAnsi="Times New Roman" w:cs="Times New Roman"/>
          <w:color w:val="000000"/>
          <w:sz w:val="24"/>
          <w:szCs w:val="24"/>
        </w:rPr>
      </w:pPr>
      <w:r>
        <w:rPr>
          <w:rFonts w:hAnsi="Times New Roman" w:cs="Times New Roman"/>
          <w:color w:val="000000"/>
          <w:sz w:val="24"/>
          <w:szCs w:val="24"/>
        </w:rPr>
        <w:t>4.1.4. Пользоваться защитными средствами, срок годности которых истек,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4.1.5. К работе с переносным электроинструментом и ручными электрическими машинами класса 1 в помещениях с повышенной опасностью должен допускаться персонал, имеющий не ниже II группы 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4.1.6. Обо всех обнаруженных недостатках в работе автослесарь обязан сообщить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Инструменты и приспособления на рабочем месте должны храниться в специальных шкафах и уложены в должном порядке, а при переноске – в сумках или в специальных ящиках.</w:t>
      </w:r>
    </w:p>
    <w:p>
      <w:pPr>
        <w:spacing w:line="240" w:lineRule="auto"/>
        <w:rPr>
          <w:rFonts w:hAnsi="Times New Roman" w:cs="Times New Roman"/>
          <w:color w:val="000000"/>
          <w:sz w:val="24"/>
          <w:szCs w:val="24"/>
        </w:rPr>
      </w:pPr>
      <w:r>
        <w:rPr>
          <w:rFonts w:hAnsi="Times New Roman" w:cs="Times New Roman"/>
          <w:color w:val="000000"/>
          <w:sz w:val="24"/>
          <w:szCs w:val="24"/>
        </w:rPr>
        <w:t>4.4.4. Проверить исправность ручного инструмента: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ручка шила и ножа должна иметь металлическое кольцо, предохраняющее ее от раскалывания;</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молоток должен быть насажен на рукоятку овального сечения, расклиненную металлическим клином и изготовленную из твердых и вязких пород дерева;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боек молотка должен иметь ровную, слегка выпуклую поверхность; запрещается работать молотком со сбитым бойком, имеющим трещины, а также плохо закрепленным на рукоятке;</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зубило и другой ударный инструмент должны быть длиной не менее 150 мм;</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гаечные ключи должны быть исправными и соответствовать размеру гаек; запрещается работать гаечными ключами с прокладками, удлинять их трубами и применять контрключи.</w:t>
      </w:r>
    </w:p>
    <w:p>
      <w:pPr>
        <w:spacing w:line="240" w:lineRule="auto"/>
        <w:rPr>
          <w:rFonts w:hAnsi="Times New Roman" w:cs="Times New Roman"/>
          <w:color w:val="000000"/>
          <w:sz w:val="24"/>
          <w:szCs w:val="24"/>
        </w:rPr>
      </w:pPr>
      <w:r>
        <w:rPr>
          <w:rFonts w:hAnsi="Times New Roman" w:cs="Times New Roman"/>
          <w:color w:val="000000"/>
          <w:sz w:val="24"/>
          <w:szCs w:val="24"/>
        </w:rPr>
        <w:t>4.4.5. Все изолирующие части инструмента должны иметь гладкую поверхность, не иметь трещин, заусенцев.</w:t>
      </w:r>
    </w:p>
    <w:p>
      <w:pPr>
        <w:spacing w:line="240" w:lineRule="auto"/>
        <w:rPr>
          <w:rFonts w:hAnsi="Times New Roman" w:cs="Times New Roman"/>
          <w:color w:val="000000"/>
          <w:sz w:val="24"/>
          <w:szCs w:val="24"/>
        </w:rPr>
      </w:pPr>
      <w:r>
        <w:rPr>
          <w:rFonts w:hAnsi="Times New Roman" w:cs="Times New Roman"/>
          <w:color w:val="000000"/>
          <w:sz w:val="24"/>
          <w:szCs w:val="24"/>
        </w:rPr>
        <w:t>4.4.6. Обо всех обнаруженных неисправностях инструмента,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color w:val="000000"/>
          <w:sz w:val="24"/>
          <w:szCs w:val="24"/>
        </w:rPr>
        <w:t>4.4.7. Перед началом работы с электроинструментом следует проверить:</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электроинструмента, возможность его применения с точки зрения безопасности в соответствии с местом и характером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соответствие напряжения и частоты тока в электрической сети напряжению и частоте тока электродвигателя электроинструмента;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работоспособность устройства защитного отключения (в зависимости от условий работы);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надежность крепления съемного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4.4.8. Производственные процессы следует проводить только при наличии исправных защитных ограждений, блокировок, пусковой аппаратуры, технологической оснастки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4.4.9. Проверить наличие аптечки первой помощи, противопожарного инвентаря, наличие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 процессе работы автослесарь должен руководствоваться правилами эксплуатации оборудования, используемого на данном виде работ, применять безопасные способы и приемы выполнения работ, выполнять только ту работу, по которой прошел обучение, инструктаж по охране труда и к которой допущен.</w:t>
      </w:r>
    </w:p>
    <w:p>
      <w:pPr>
        <w:spacing w:line="240" w:lineRule="auto"/>
        <w:rPr>
          <w:rFonts w:hAnsi="Times New Roman" w:cs="Times New Roman"/>
          <w:color w:val="000000"/>
          <w:sz w:val="24"/>
          <w:szCs w:val="24"/>
        </w:rPr>
      </w:pPr>
      <w:r>
        <w:rPr>
          <w:rFonts w:hAnsi="Times New Roman" w:cs="Times New Roman"/>
          <w:color w:val="000000"/>
          <w:sz w:val="24"/>
          <w:szCs w:val="24"/>
        </w:rPr>
        <w:t>5.1.2. Не поручать свою работу необученным и посторонним лицам.</w:t>
      </w:r>
    </w:p>
    <w:p>
      <w:pPr>
        <w:spacing w:line="240" w:lineRule="auto"/>
        <w:rPr>
          <w:rFonts w:hAnsi="Times New Roman" w:cs="Times New Roman"/>
          <w:color w:val="000000"/>
          <w:sz w:val="24"/>
          <w:szCs w:val="24"/>
        </w:rPr>
      </w:pPr>
      <w:r>
        <w:rPr>
          <w:rFonts w:hAnsi="Times New Roman" w:cs="Times New Roman"/>
          <w:color w:val="000000"/>
          <w:sz w:val="24"/>
          <w:szCs w:val="24"/>
        </w:rPr>
        <w:t>5.1.3. К работе на оборудовании допускаются работники, прошедшие специальное обучение и проверку знаний в установленном порядке. Передавать управление и обслуживание оборудования необученным работникам, оставлять без присмотра работающее оборудование, требующее присутствия персонала,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5.1.4. Включение, запуск и контроль за работающим оборудованием должны производиться только лицом, за которым оно закреплено.</w:t>
      </w:r>
    </w:p>
    <w:p>
      <w:pPr>
        <w:spacing w:line="240" w:lineRule="auto"/>
        <w:rPr>
          <w:rFonts w:hAnsi="Times New Roman" w:cs="Times New Roman"/>
          <w:color w:val="000000"/>
          <w:sz w:val="24"/>
          <w:szCs w:val="24"/>
        </w:rPr>
      </w:pPr>
      <w:r>
        <w:rPr>
          <w:rFonts w:hAnsi="Times New Roman" w:cs="Times New Roman"/>
          <w:color w:val="000000"/>
          <w:sz w:val="24"/>
          <w:szCs w:val="24"/>
        </w:rPr>
        <w:t>5.1.5. Электрооборудование, используемое в работе электрогазосварщиком, должно быть надежно заземлено.</w:t>
      </w:r>
    </w:p>
    <w:p>
      <w:pPr>
        <w:spacing w:line="240" w:lineRule="auto"/>
        <w:rPr>
          <w:rFonts w:hAnsi="Times New Roman" w:cs="Times New Roman"/>
          <w:color w:val="000000"/>
          <w:sz w:val="24"/>
          <w:szCs w:val="24"/>
        </w:rPr>
      </w:pPr>
      <w:r>
        <w:rPr>
          <w:rFonts w:hAnsi="Times New Roman" w:cs="Times New Roman"/>
          <w:color w:val="000000"/>
          <w:sz w:val="24"/>
          <w:szCs w:val="24"/>
        </w:rPr>
        <w:t>5.1.6. Все виды технического обслуживания и ремонта автомобилей и (или) специальной техники на территории предприятия допускается производить только на специально предназначенных для этих целей местах (постах).</w:t>
      </w:r>
    </w:p>
    <w:p>
      <w:pPr>
        <w:spacing w:line="240" w:lineRule="auto"/>
        <w:rPr>
          <w:rFonts w:hAnsi="Times New Roman" w:cs="Times New Roman"/>
          <w:color w:val="000000"/>
          <w:sz w:val="24"/>
          <w:szCs w:val="24"/>
        </w:rPr>
      </w:pPr>
      <w:r>
        <w:rPr>
          <w:rFonts w:hAnsi="Times New Roman" w:cs="Times New Roman"/>
          <w:color w:val="000000"/>
          <w:sz w:val="24"/>
          <w:szCs w:val="24"/>
        </w:rPr>
        <w:t>5.1.7. Приступать к техническому обслуживанию и ремонту автомобилей и (или) специальной техники только после того, как они будет очищены от грязи, снега и т. п.</w:t>
      </w:r>
    </w:p>
    <w:p>
      <w:pPr>
        <w:spacing w:line="240" w:lineRule="auto"/>
        <w:rPr>
          <w:rFonts w:hAnsi="Times New Roman" w:cs="Times New Roman"/>
          <w:color w:val="000000"/>
          <w:sz w:val="24"/>
          <w:szCs w:val="24"/>
        </w:rPr>
      </w:pPr>
      <w:r>
        <w:rPr>
          <w:rFonts w:hAnsi="Times New Roman" w:cs="Times New Roman"/>
          <w:color w:val="000000"/>
          <w:sz w:val="24"/>
          <w:szCs w:val="24"/>
        </w:rPr>
        <w:t>5.1.8. После постановки автомобиля (или) специальной техники на пост технического обслуживания или ремонта необходимо обязательно проверить, заторможен ли стояночный тормоз, выключено ли зажигание (перекрыта ли подача топлива в автомобиле с дизельным двигателем), установлен ли рычаг переключения передач (контроллера) в нейтральное положение, перекрыты ли расходные и магистральные вентиля на газобаллонных автомобилях, положены ли специальные противооткатные упоры (башмаки) в количестве не менее 2 штук под колеса транспортных средств. В случае невыполнения указанных мер безопасности необходимо самостоятельно выполнить данные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5.1.9. На рулевое колесо повесить табличку «Двигатель не включать –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5.1.10. После подъема автомобиля подъемником на пульте управления подъемником повесить табличку «Не включать – работают люди», а при подъеме на гидравлическом подъемнике после поднятия транспортного средства зафиксировать подъемник упором от самопроизвольного опускания.</w:t>
      </w:r>
    </w:p>
    <w:p>
      <w:pPr>
        <w:spacing w:line="240" w:lineRule="auto"/>
        <w:rPr>
          <w:rFonts w:hAnsi="Times New Roman" w:cs="Times New Roman"/>
          <w:color w:val="000000"/>
          <w:sz w:val="24"/>
          <w:szCs w:val="24"/>
        </w:rPr>
      </w:pPr>
      <w:r>
        <w:rPr>
          <w:rFonts w:hAnsi="Times New Roman" w:cs="Times New Roman"/>
          <w:color w:val="000000"/>
          <w:sz w:val="24"/>
          <w:szCs w:val="24"/>
        </w:rPr>
        <w:t>5.1.11. Ремонт транспортных средств вне осмотровой канавы, эстакады или подъемника производить только на лежаке, специально предназначенном для этого.</w:t>
      </w:r>
    </w:p>
    <w:p>
      <w:pPr>
        <w:spacing w:line="240" w:lineRule="auto"/>
        <w:rPr>
          <w:rFonts w:hAnsi="Times New Roman" w:cs="Times New Roman"/>
          <w:color w:val="000000"/>
          <w:sz w:val="24"/>
          <w:szCs w:val="24"/>
        </w:rPr>
      </w:pPr>
      <w:r>
        <w:rPr>
          <w:rFonts w:hAnsi="Times New Roman" w:cs="Times New Roman"/>
          <w:color w:val="000000"/>
          <w:sz w:val="24"/>
          <w:szCs w:val="24"/>
        </w:rPr>
        <w:t>5.1.12. Для безопасного перехода через осмотровые канавы, а также для работы спереди и сзади транспортного средства необходимо пользоваться переходными мостиками, а для спуска в осмотровую канаву – специально установленными для этой цели лестницами.</w:t>
      </w:r>
    </w:p>
    <w:p>
      <w:pPr>
        <w:spacing w:line="240" w:lineRule="auto"/>
        <w:rPr>
          <w:rFonts w:hAnsi="Times New Roman" w:cs="Times New Roman"/>
          <w:color w:val="000000"/>
          <w:sz w:val="24"/>
          <w:szCs w:val="24"/>
        </w:rPr>
      </w:pPr>
      <w:r>
        <w:rPr>
          <w:rFonts w:hAnsi="Times New Roman" w:cs="Times New Roman"/>
          <w:color w:val="000000"/>
          <w:sz w:val="24"/>
          <w:szCs w:val="24"/>
        </w:rPr>
        <w:t>5.1.13. Снимать или ставить колесо вместе с тормозным барабаном необходимо при помощи специальной тележки. Если снятие ступиц затруднено, необходимо применять для их снятия специальные съемники.</w:t>
      </w:r>
    </w:p>
    <w:p>
      <w:pPr>
        <w:spacing w:line="240" w:lineRule="auto"/>
        <w:rPr>
          <w:rFonts w:hAnsi="Times New Roman" w:cs="Times New Roman"/>
          <w:color w:val="000000"/>
          <w:sz w:val="24"/>
          <w:szCs w:val="24"/>
        </w:rPr>
      </w:pPr>
      <w:r>
        <w:rPr>
          <w:rFonts w:hAnsi="Times New Roman" w:cs="Times New Roman"/>
          <w:color w:val="000000"/>
          <w:sz w:val="24"/>
          <w:szCs w:val="24"/>
        </w:rPr>
        <w:t>5.1.14. Все работы по техническому обслуживанию и ремонту транспортных средств необходимо производить при неработающем (отключенном) двигателе, за исключением работ, технология выполнения которых требует пуска двигателя. Такие работы необходимо проводить на специальных постах, где предусмотрен отсос отработанных газов транспортного средства.</w:t>
      </w:r>
    </w:p>
    <w:p>
      <w:pPr>
        <w:spacing w:line="240" w:lineRule="auto"/>
        <w:rPr>
          <w:rFonts w:hAnsi="Times New Roman" w:cs="Times New Roman"/>
          <w:color w:val="000000"/>
          <w:sz w:val="24"/>
          <w:szCs w:val="24"/>
        </w:rPr>
      </w:pPr>
      <w:r>
        <w:rPr>
          <w:rFonts w:hAnsi="Times New Roman" w:cs="Times New Roman"/>
          <w:color w:val="000000"/>
          <w:sz w:val="24"/>
          <w:szCs w:val="24"/>
        </w:rPr>
        <w:t>5.1.15. Перед пуском двигателя необходимо убедиться, что рычаг переключения передач (контроллера) находится в нейтральном положении и что под автомобилем или вблизи его вращающихся частей и (или) узлов не находятся люди.</w:t>
      </w:r>
    </w:p>
    <w:p>
      <w:pPr>
        <w:spacing w:line="240" w:lineRule="auto"/>
        <w:rPr>
          <w:rFonts w:hAnsi="Times New Roman" w:cs="Times New Roman"/>
          <w:color w:val="000000"/>
          <w:sz w:val="24"/>
          <w:szCs w:val="24"/>
        </w:rPr>
      </w:pPr>
      <w:r>
        <w:rPr>
          <w:rFonts w:hAnsi="Times New Roman" w:cs="Times New Roman"/>
          <w:color w:val="000000"/>
          <w:sz w:val="24"/>
          <w:szCs w:val="24"/>
        </w:rPr>
        <w:t>5.1.16. Перед проворачиванием карданного вала проверить, выключено ли зажигание, а для дизельного двигателя – отсутствие подачи топлива. Рычаг переключения передач установить в нейтральное положение, а стояночный тормоз освободить. После выполнения необходимых работ снова затянуть стояночный тормоз. Проворачивать карданный вал допускается только с помощью специального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5.1.17. Допускается производить техническое обслуживание, ремонт и проверку технического состояния автомобилей, работающих на газовом топливе, в одном помещении с находящимися там автомобилями на нефтяном топливе (бензин, дизельное топливо).</w:t>
      </w:r>
    </w:p>
    <w:p>
      <w:pPr>
        <w:spacing w:line="240" w:lineRule="auto"/>
        <w:rPr>
          <w:rFonts w:hAnsi="Times New Roman" w:cs="Times New Roman"/>
          <w:color w:val="000000"/>
          <w:sz w:val="24"/>
          <w:szCs w:val="24"/>
        </w:rPr>
      </w:pPr>
      <w:r>
        <w:rPr>
          <w:rFonts w:hAnsi="Times New Roman" w:cs="Times New Roman"/>
          <w:color w:val="000000"/>
          <w:sz w:val="24"/>
          <w:szCs w:val="24"/>
        </w:rPr>
        <w:t>5.1.18. Убедиться, что автомобиль переведен на работу на нефтяное топливо. Для перевода работы двигателя на нефтяное топливо необходимо перевести переключатель вида топлива из положения «Газ» в нейтральное положение и выработать газ из системы питания до полной остановки двигателя, после чего перекрыть расходные вентили на баллонах, включить переключатель топлива в положение «Бензин (дизельное топливо)» и завести двигатель на нефтяном топливе.</w:t>
      </w:r>
    </w:p>
    <w:p>
      <w:pPr>
        <w:spacing w:line="240" w:lineRule="auto"/>
        <w:rPr>
          <w:rFonts w:hAnsi="Times New Roman" w:cs="Times New Roman"/>
          <w:color w:val="000000"/>
          <w:sz w:val="24"/>
          <w:szCs w:val="24"/>
        </w:rPr>
      </w:pPr>
      <w:r>
        <w:rPr>
          <w:rFonts w:hAnsi="Times New Roman" w:cs="Times New Roman"/>
          <w:color w:val="000000"/>
          <w:sz w:val="24"/>
          <w:szCs w:val="24"/>
        </w:rPr>
        <w:t>5.1.19. Разрешается въезд автомобиля, работающего на газовом топливе с герметичной газовой системой питания, на посты без перевода двигателя на работу на нефтяном топливе, если его работа на нефтяном топливе невозможна, а расход газа будет производиться из одного баллона при рабочем давлении газа в нем не более 5,0 МПа (50 кгс/кв. см). При этом вентили остальных баллонов необходимо закрыть.</w:t>
      </w:r>
    </w:p>
    <w:p>
      <w:pPr>
        <w:spacing w:line="240" w:lineRule="auto"/>
        <w:rPr>
          <w:rFonts w:hAnsi="Times New Roman" w:cs="Times New Roman"/>
          <w:color w:val="000000"/>
          <w:sz w:val="24"/>
          <w:szCs w:val="24"/>
        </w:rPr>
      </w:pPr>
      <w:r>
        <w:rPr>
          <w:rFonts w:hAnsi="Times New Roman" w:cs="Times New Roman"/>
          <w:color w:val="000000"/>
          <w:sz w:val="24"/>
          <w:szCs w:val="24"/>
        </w:rPr>
        <w:t>5.1.20. Перед въездом автомобиля, работающего на газовом топливе, в помещение необходимо проверить на специальном посту газовую систему питания на герметичность. Герметичность проверяется сжатым воздухом, азотом или инертными газами при закрытых расходных и открытом магистральном вентилях. Въезд в помещения автомобиля с негерметичной газовой системой питания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5.1.21. При проведении работ по техническому обслуживанию, ремонту и проверке технического состояния оборудования необходимо:</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поднять капот и проветрить моторный отсек;</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выполнить работы по снятию, ремонту и установке газовой аппаратуры с помощью специальных приспособлений, инструмента и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агрегаты газовой аппаратуры следует только в остывшем состоянии при температуре поверхности деталей не выше 60 °С;</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герметичность газовой системы питания сжатым воздухом, азотом или иными инертными газами при закрытых расходных и открытом магистральном вентилях;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крепить шланги на штуцерах при помощи специальных хомутиков;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за исправностью манипулятора (при наличии) на транспортном средстве;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за исправностью толкающей плиты мусоровоза;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за состоянием креплений гидроцилиндров, запасного колеса, шлангов высокого и низкого давления;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следить за исправностью давления в шинах, исправностью фары освещения рабочей зоны транспортного средства;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уровень масла в гидросистеме;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коробки отбора мощности, при этом также проверяя затяжку болтов крепления коробки отбора мощности к коробке передач мусоровоза и надрамника к лонжеронам мусоровоза;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толкающих плит вхолостую, выполнив их перемещение в крайнее положение два раза;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манипулятора вхолостую, выполнив при этом рабочий цикл три раза, при этом проверить надежность крепления узлов и состояние сварных швов стрелы манипулятора, каретки захвата;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работу цилиндра опрокидывающего механизма;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техническом обслуживании и ремонте узлов и механизмов соблюдать требования безопасности для производства данного вида работ, требования руководств по эксплуатации транспортных средств.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этом не допускается: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подтягивать резьбовые соединения и снимать с автомобиля детали газовой аппаратуры и газопроводы, находящиеся под давлением;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выпускать (сливать) газ вне установленного места;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скручивать, сплющивать и перегибать шланги и трубки, использовать замасленные шланги;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газопроводы кустарного производства;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дополнительные рычаги (усилители) при закрытии и открывании магистрального и расходного вентилей газовой аппаратуры;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крепления шлангов проволоку или иные предметы;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лежа на полу (земле), без лежака;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какие-либо работы на автомобиле (прицепе, полуприцепе), вывешенном только на одних подъемных механизмах (домкратах, талях и т. п.), кроме стационарных;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какие-либо работы без подкладывания козелков (упора или штанги под плунжер) под вывешенное автотранспортное средство (автомобиль, прицеп, полуприцеп) на передвижные (в том числе канавные) подъемники и подъемники, не снабженные двумя независимыми приспособлениями, одно из которых страховочное, препятствующие самопроизвольному опусканию их рабочих органов, в соответствии с требованиями государственного стандарта;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автотранспортное средство после окончания работ вывешенным на подъемниках;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подкладывать под вывешенный автомобиль (прицеп, полуприцеп) вместо козелков диски колес, кирпичи и другие случайные предметы;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и ставить рессоры на автомобили (прицепы, полуприцепы) всех конструкций и типов без предварительной разгрузки от массы кузова путем вывешивания кузова с установкой козелков под него или раму автотранспортного средства;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проводить техническое обслуживание и ремонт автотранспортных средств при работающем двигателе, за исключением отдельных видов работ, технология проведения которых требует пуска двигателя;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(вывешивать) автотранспортные средства за буксирные приспособления (крюки) путем захвата за них тросами, цепями или крюком подъемного механизма;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(даже кратковременно) грузы, масса которых превышает указанную на табличке подъемного механизма;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снимать, устанавливать и транспортировать агрегаты при зачаливании их стальными канатами или цепями при отсутствии специальных устройств;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груз при косом натяжении тросов или цепей;</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на неисправном оборудовании, а также с неисправными инструментами и приспособлениями;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оставлять инструменты и детали на краях осмотровой канавы;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поврежденными или неправильно установленными упорами;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пускать двигатель и перемещать автотранспортные средства при поднятом кузове;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производить ремонтные работы под поднятым кузовом автомобиля-самосвала, самосвального прицепа без предварительного его освобождения от груза и установки дополнительного упора;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проворачивать карданный вал при помощи лома или монтажной лопатки;</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сдувать пыль, опилки, стружку, мелкие обрезки сжатым воздухом.</w:t>
      </w:r>
    </w:p>
    <w:p>
      <w:pPr>
        <w:spacing w:line="240" w:lineRule="auto"/>
        <w:rPr>
          <w:rFonts w:hAnsi="Times New Roman" w:cs="Times New Roman"/>
          <w:color w:val="000000"/>
          <w:sz w:val="24"/>
          <w:szCs w:val="24"/>
        </w:rPr>
      </w:pPr>
      <w:r>
        <w:rPr>
          <w:rFonts w:hAnsi="Times New Roman" w:cs="Times New Roman"/>
          <w:color w:val="000000"/>
          <w:sz w:val="24"/>
          <w:szCs w:val="24"/>
        </w:rPr>
        <w:t>5.1.22. Регулировку и ремонт систем электрооборудования и питания газобаллонных автомобилей проводить, убедившись в отсутствии газа под капотом двигателя по запаху.</w:t>
      </w:r>
    </w:p>
    <w:p>
      <w:pPr>
        <w:spacing w:line="240" w:lineRule="auto"/>
        <w:rPr>
          <w:rFonts w:hAnsi="Times New Roman" w:cs="Times New Roman"/>
          <w:color w:val="000000"/>
          <w:sz w:val="24"/>
          <w:szCs w:val="24"/>
        </w:rPr>
      </w:pPr>
      <w:r>
        <w:rPr>
          <w:rFonts w:hAnsi="Times New Roman" w:cs="Times New Roman"/>
          <w:color w:val="000000"/>
          <w:sz w:val="24"/>
          <w:szCs w:val="24"/>
        </w:rPr>
        <w:t>5.1.23. Регулировку приборов газовой системы питания непосредственно на автомобиле следует производить в отдельном, специально оборудованном помещении, изолированном от других помещений перегородками или стенами.</w:t>
      </w:r>
    </w:p>
    <w:p>
      <w:pPr>
        <w:spacing w:line="240" w:lineRule="auto"/>
        <w:rPr>
          <w:rFonts w:hAnsi="Times New Roman" w:cs="Times New Roman"/>
          <w:color w:val="000000"/>
          <w:sz w:val="24"/>
          <w:szCs w:val="24"/>
        </w:rPr>
      </w:pPr>
      <w:r>
        <w:rPr>
          <w:rFonts w:hAnsi="Times New Roman" w:cs="Times New Roman"/>
          <w:color w:val="000000"/>
          <w:sz w:val="24"/>
          <w:szCs w:val="24"/>
        </w:rPr>
        <w:t>5.1.24. Проверять утечку газа через соединения трубопроводов газовой аппаратуры открытым пламенем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5.1.25. При любой неисправности элементов газовой системы питания необходимо перекрыть подачу газа, а неисправные элементы снять с автомобиля и направить их на проверку и ремонт в специальную мастерскую или на специализированный участок.</w:t>
      </w:r>
    </w:p>
    <w:p>
      <w:pPr>
        <w:spacing w:line="240" w:lineRule="auto"/>
        <w:rPr>
          <w:rFonts w:hAnsi="Times New Roman" w:cs="Times New Roman"/>
          <w:color w:val="000000"/>
          <w:sz w:val="24"/>
          <w:szCs w:val="24"/>
        </w:rPr>
      </w:pPr>
      <w:r>
        <w:rPr>
          <w:rFonts w:hAnsi="Times New Roman" w:cs="Times New Roman"/>
          <w:color w:val="000000"/>
          <w:sz w:val="24"/>
          <w:szCs w:val="24"/>
        </w:rPr>
        <w:t>5.1.26. Сливать (выпускать) газ из баллонов автомобиля, работающего на газовом топливе, следует в специально отведенном месте, на котором будут проводиться сварочные, окрасочные работы, а также работы, связанные с устранением неисправностей газовой системы питания или ее снятием. Баллоны необходимо продуть сжатым воздухом, азотом или инертными газами.</w:t>
      </w:r>
    </w:p>
    <w:p>
      <w:pPr>
        <w:spacing w:line="240" w:lineRule="auto"/>
        <w:rPr>
          <w:rFonts w:hAnsi="Times New Roman" w:cs="Times New Roman"/>
          <w:color w:val="000000"/>
          <w:sz w:val="24"/>
          <w:szCs w:val="24"/>
        </w:rPr>
      </w:pPr>
      <w:r>
        <w:rPr>
          <w:rFonts w:hAnsi="Times New Roman" w:cs="Times New Roman"/>
          <w:color w:val="000000"/>
          <w:sz w:val="24"/>
          <w:szCs w:val="24"/>
        </w:rPr>
        <w:t>5.1.27. Запрещается выпускать сжатый газ в атмосферу или сливать сжиженный газ на землю.</w:t>
      </w:r>
    </w:p>
    <w:p>
      <w:pPr>
        <w:spacing w:line="240" w:lineRule="auto"/>
        <w:rPr>
          <w:rFonts w:hAnsi="Times New Roman" w:cs="Times New Roman"/>
          <w:color w:val="000000"/>
          <w:sz w:val="24"/>
          <w:szCs w:val="24"/>
        </w:rPr>
      </w:pPr>
      <w:r>
        <w:rPr>
          <w:rFonts w:hAnsi="Times New Roman" w:cs="Times New Roman"/>
          <w:color w:val="000000"/>
          <w:sz w:val="24"/>
          <w:szCs w:val="24"/>
        </w:rPr>
        <w:t>5.1.28. Работы по снятию, установке и ремонту газовой аппаратуры следует выполнять только с помощью специальных (омедненных) приспособлений, инструмента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5.1.29. Необходимо предохранять газовое оборудование от загрязнения и механических повреждений.</w:t>
      </w:r>
    </w:p>
    <w:p>
      <w:pPr>
        <w:spacing w:line="240" w:lineRule="auto"/>
        <w:rPr>
          <w:rFonts w:hAnsi="Times New Roman" w:cs="Times New Roman"/>
          <w:color w:val="000000"/>
          <w:sz w:val="24"/>
          <w:szCs w:val="24"/>
        </w:rPr>
      </w:pPr>
      <w:r>
        <w:rPr>
          <w:rFonts w:hAnsi="Times New Roman" w:cs="Times New Roman"/>
          <w:color w:val="000000"/>
          <w:sz w:val="24"/>
          <w:szCs w:val="24"/>
        </w:rPr>
        <w:t>5.1.30. При любой неисправности редукторов высокого и низкого давления, электромагнитного запорного клапана закрыть расходные и магистральные вентили. Неисправные узлы снять с автомобиля и направить на проверку.</w:t>
      </w:r>
    </w:p>
    <w:p>
      <w:pPr>
        <w:spacing w:line="240" w:lineRule="auto"/>
        <w:rPr>
          <w:rFonts w:hAnsi="Times New Roman" w:cs="Times New Roman"/>
          <w:color w:val="000000"/>
          <w:sz w:val="24"/>
          <w:szCs w:val="24"/>
        </w:rPr>
      </w:pPr>
      <w:r>
        <w:rPr>
          <w:rFonts w:hAnsi="Times New Roman" w:cs="Times New Roman"/>
          <w:color w:val="000000"/>
          <w:sz w:val="24"/>
          <w:szCs w:val="24"/>
        </w:rPr>
        <w:t>5.1.31. Промывку редукторов высокого и низкого давления необходимо производить после их снятия с автомобиля на специально оборудованных постах.</w:t>
      </w:r>
    </w:p>
    <w:p>
      <w:pPr>
        <w:spacing w:line="240" w:lineRule="auto"/>
        <w:rPr>
          <w:rFonts w:hAnsi="Times New Roman" w:cs="Times New Roman"/>
          <w:color w:val="000000"/>
          <w:sz w:val="24"/>
          <w:szCs w:val="24"/>
        </w:rPr>
      </w:pPr>
      <w:r>
        <w:rPr>
          <w:rFonts w:hAnsi="Times New Roman" w:cs="Times New Roman"/>
          <w:color w:val="000000"/>
          <w:sz w:val="24"/>
          <w:szCs w:val="24"/>
        </w:rPr>
        <w:t>5.1.32. Ремонтировать газобаллонную аппаратуру, находящуюся под давлением, категорически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5.1.33. После замены или заправки газовых баллонов, а также устранения любых неисправностей газовой системы питания на газобаллонных автомобилях следует проверить ее герметичность.</w:t>
      </w:r>
    </w:p>
    <w:p>
      <w:pPr>
        <w:spacing w:line="240" w:lineRule="auto"/>
        <w:rPr>
          <w:rFonts w:hAnsi="Times New Roman" w:cs="Times New Roman"/>
          <w:color w:val="000000"/>
          <w:sz w:val="24"/>
          <w:szCs w:val="24"/>
        </w:rPr>
      </w:pPr>
      <w:r>
        <w:rPr>
          <w:rFonts w:hAnsi="Times New Roman" w:cs="Times New Roman"/>
          <w:color w:val="000000"/>
          <w:sz w:val="24"/>
          <w:szCs w:val="24"/>
        </w:rPr>
        <w:t>5.1.34. Перед сдачей автомобилей, работающих на газовом топливе, в капитальный ремонт газ из баллонов необходимо полностью выработать (выпустить, слить), а сами баллоны продегазировать.</w:t>
      </w:r>
    </w:p>
    <w:p>
      <w:pPr>
        <w:spacing w:line="240" w:lineRule="auto"/>
        <w:rPr>
          <w:rFonts w:hAnsi="Times New Roman" w:cs="Times New Roman"/>
          <w:color w:val="000000"/>
          <w:sz w:val="24"/>
          <w:szCs w:val="24"/>
        </w:rPr>
      </w:pPr>
      <w:r>
        <w:rPr>
          <w:rFonts w:hAnsi="Times New Roman" w:cs="Times New Roman"/>
          <w:color w:val="000000"/>
          <w:sz w:val="24"/>
          <w:szCs w:val="24"/>
        </w:rPr>
        <w:t>5.1.35. При разборочно-сборочных и других крепежных операциях, требующих больших физических усилий, применять съемники, гайковерты и т. п. Трудно отворачиваемые гайки при необходимости нужно предварительно смачивать керосином или специальным составом.</w:t>
      </w:r>
    </w:p>
    <w:p>
      <w:pPr>
        <w:spacing w:line="240" w:lineRule="auto"/>
        <w:rPr>
          <w:rFonts w:hAnsi="Times New Roman" w:cs="Times New Roman"/>
          <w:color w:val="000000"/>
          <w:sz w:val="24"/>
          <w:szCs w:val="24"/>
        </w:rPr>
      </w:pPr>
      <w:r>
        <w:rPr>
          <w:rFonts w:hAnsi="Times New Roman" w:cs="Times New Roman"/>
          <w:color w:val="000000"/>
          <w:sz w:val="24"/>
          <w:szCs w:val="24"/>
        </w:rPr>
        <w:t>5.1.36. При перемещении деталей вручную соблюдать осторожность, так как деталь (агрегат) может мешать обзору пути движения, отвлекать от наблюдения за движением и создавать неустойчивое положение тела.</w:t>
      </w:r>
    </w:p>
    <w:p>
      <w:pPr>
        <w:spacing w:line="240" w:lineRule="auto"/>
        <w:rPr>
          <w:rFonts w:hAnsi="Times New Roman" w:cs="Times New Roman"/>
          <w:color w:val="000000"/>
          <w:sz w:val="24"/>
          <w:szCs w:val="24"/>
        </w:rPr>
      </w:pPr>
      <w:r>
        <w:rPr>
          <w:rFonts w:hAnsi="Times New Roman" w:cs="Times New Roman"/>
          <w:color w:val="000000"/>
          <w:sz w:val="24"/>
          <w:szCs w:val="24"/>
        </w:rPr>
        <w:t>5.1.37. Перед снятием узлов и агрегатов, связанных с системами питания, охлаждения и смазки, когда возможно вытекание жидкости, сначала слить из них топливо, масло или охлаждающую жидкость в специальную тару.</w:t>
      </w:r>
    </w:p>
    <w:p>
      <w:pPr>
        <w:spacing w:line="240" w:lineRule="auto"/>
        <w:rPr>
          <w:rFonts w:hAnsi="Times New Roman" w:cs="Times New Roman"/>
          <w:color w:val="000000"/>
          <w:sz w:val="24"/>
          <w:szCs w:val="24"/>
        </w:rPr>
      </w:pPr>
      <w:r>
        <w:rPr>
          <w:rFonts w:hAnsi="Times New Roman" w:cs="Times New Roman"/>
          <w:color w:val="000000"/>
          <w:sz w:val="24"/>
          <w:szCs w:val="24"/>
        </w:rPr>
        <w:t>5.1.38. Перед снятием газовой аппаратуры, баллонов или подтягиванием гаек соединений убедиться в отсутствии в них газа.</w:t>
      </w:r>
    </w:p>
    <w:p>
      <w:pPr>
        <w:spacing w:line="240" w:lineRule="auto"/>
        <w:rPr>
          <w:rFonts w:hAnsi="Times New Roman" w:cs="Times New Roman"/>
          <w:color w:val="000000"/>
          <w:sz w:val="24"/>
          <w:szCs w:val="24"/>
        </w:rPr>
      </w:pPr>
      <w:r>
        <w:rPr>
          <w:rFonts w:hAnsi="Times New Roman" w:cs="Times New Roman"/>
          <w:color w:val="000000"/>
          <w:sz w:val="24"/>
          <w:szCs w:val="24"/>
        </w:rPr>
        <w:t>5.1.39. Перед снятием рессоры обязательно разгрузить ее от веса автомобиля путем поднятия передней или задней части автомобиля с последующей установкой рамы на козелки.</w:t>
      </w:r>
    </w:p>
    <w:p>
      <w:pPr>
        <w:spacing w:line="240" w:lineRule="auto"/>
        <w:rPr>
          <w:rFonts w:hAnsi="Times New Roman" w:cs="Times New Roman"/>
          <w:color w:val="000000"/>
          <w:sz w:val="24"/>
          <w:szCs w:val="24"/>
        </w:rPr>
      </w:pPr>
      <w:r>
        <w:rPr>
          <w:rFonts w:hAnsi="Times New Roman" w:cs="Times New Roman"/>
          <w:color w:val="000000"/>
          <w:sz w:val="24"/>
          <w:szCs w:val="24"/>
        </w:rPr>
        <w:t>5.1.40. При работе на поворотном стенде-опрокидывателе надежно укрепить автомобиль, предварительно слив топливо и охлаждающую жидкость, закрыть плотно маслозаливную горловину и снять аккумуляторную батарею.</w:t>
      </w:r>
    </w:p>
    <w:p>
      <w:pPr>
        <w:spacing w:line="240" w:lineRule="auto"/>
        <w:rPr>
          <w:rFonts w:hAnsi="Times New Roman" w:cs="Times New Roman"/>
          <w:color w:val="000000"/>
          <w:sz w:val="24"/>
          <w:szCs w:val="24"/>
        </w:rPr>
      </w:pPr>
      <w:r>
        <w:rPr>
          <w:rFonts w:hAnsi="Times New Roman" w:cs="Times New Roman"/>
          <w:color w:val="000000"/>
          <w:sz w:val="24"/>
          <w:szCs w:val="24"/>
        </w:rPr>
        <w:t>5.1.41. При ремонте и обслуживании автобусов и грузовых автомобилей с высокими кузовами пользоваться инвентарными, исправными подмостями или испытанными, инвентарными лестницами-стремянками.</w:t>
      </w:r>
    </w:p>
    <w:p>
      <w:pPr>
        <w:spacing w:line="240" w:lineRule="auto"/>
        <w:rPr>
          <w:rFonts w:hAnsi="Times New Roman" w:cs="Times New Roman"/>
          <w:color w:val="000000"/>
          <w:sz w:val="24"/>
          <w:szCs w:val="24"/>
        </w:rPr>
      </w:pPr>
      <w:r>
        <w:rPr>
          <w:rFonts w:hAnsi="Times New Roman" w:cs="Times New Roman"/>
          <w:color w:val="000000"/>
          <w:sz w:val="24"/>
          <w:szCs w:val="24"/>
        </w:rPr>
        <w:t>5.1.42. Для проведения работ под поднятым кузовом автомобиля-самосвала или самосвального прицепа и при работах по замене или ремонту подъемного механизма или его агрегатов предварительно освободить кузов от груза, обязательно установить дополнительное инвентарное приспособление (упор, фиксатор, штангу).</w:t>
      </w:r>
    </w:p>
    <w:p>
      <w:pPr>
        <w:spacing w:line="240" w:lineRule="auto"/>
        <w:rPr>
          <w:rFonts w:hAnsi="Times New Roman" w:cs="Times New Roman"/>
          <w:color w:val="000000"/>
          <w:sz w:val="24"/>
          <w:szCs w:val="24"/>
        </w:rPr>
      </w:pPr>
      <w:r>
        <w:rPr>
          <w:rFonts w:hAnsi="Times New Roman" w:cs="Times New Roman"/>
          <w:color w:val="000000"/>
          <w:sz w:val="24"/>
          <w:szCs w:val="24"/>
        </w:rPr>
        <w:t>5.1.43. Перед ремонтом автомобили-цистерны для перевозки легковоспламеняющихся, взрывоопасных, токсичных и т. п. грузов, а также резервуары для их хранения полностью очистить от остатков вышеуказанных продуктов.</w:t>
      </w:r>
    </w:p>
    <w:p>
      <w:pPr>
        <w:spacing w:line="240" w:lineRule="auto"/>
        <w:rPr>
          <w:rFonts w:hAnsi="Times New Roman" w:cs="Times New Roman"/>
          <w:color w:val="000000"/>
          <w:sz w:val="24"/>
          <w:szCs w:val="24"/>
        </w:rPr>
      </w:pPr>
      <w:r>
        <w:rPr>
          <w:rFonts w:hAnsi="Times New Roman" w:cs="Times New Roman"/>
          <w:color w:val="000000"/>
          <w:sz w:val="24"/>
          <w:szCs w:val="24"/>
        </w:rPr>
        <w:t>5.1.44. Работы по техническому обслуживанию и ремонту холодильных установок на автомобилях-рефрижераторах выполнять в соответствии с действующими правилами по технике безопасности при их ремонте.</w:t>
      </w:r>
    </w:p>
    <w:p>
      <w:pPr>
        <w:spacing w:line="240" w:lineRule="auto"/>
        <w:rPr>
          <w:rFonts w:hAnsi="Times New Roman" w:cs="Times New Roman"/>
          <w:color w:val="000000"/>
          <w:sz w:val="24"/>
          <w:szCs w:val="24"/>
        </w:rPr>
      </w:pPr>
      <w:r>
        <w:rPr>
          <w:rFonts w:hAnsi="Times New Roman" w:cs="Times New Roman"/>
          <w:color w:val="000000"/>
          <w:sz w:val="24"/>
          <w:szCs w:val="24"/>
        </w:rPr>
        <w:t>5.1.45. Перед проведением работ по техническому обслуживанию и ремонту автомобилей, работающих на газовом топливе, предварительно поднять капот для проветривания подкапотного пространства.</w:t>
      </w:r>
    </w:p>
    <w:p>
      <w:pPr>
        <w:spacing w:line="240" w:lineRule="auto"/>
        <w:rPr>
          <w:rFonts w:hAnsi="Times New Roman" w:cs="Times New Roman"/>
          <w:color w:val="000000"/>
          <w:sz w:val="24"/>
          <w:szCs w:val="24"/>
        </w:rPr>
      </w:pPr>
      <w:r>
        <w:rPr>
          <w:rFonts w:hAnsi="Times New Roman" w:cs="Times New Roman"/>
          <w:color w:val="000000"/>
          <w:sz w:val="24"/>
          <w:szCs w:val="24"/>
        </w:rPr>
        <w:t>5.1.46. Слить (выпустить) газ из баллонов автомобиля, на котором должны проводиться работы, связанные с устранением неисправностей газовой системы питания или ее снятием, на специально отведенном месте (посту), а баллоны продуть сжатым воздухом, азотом или другим инертным газом.</w:t>
      </w:r>
    </w:p>
    <w:p>
      <w:pPr>
        <w:spacing w:line="240" w:lineRule="auto"/>
        <w:rPr>
          <w:rFonts w:hAnsi="Times New Roman" w:cs="Times New Roman"/>
          <w:color w:val="000000"/>
          <w:sz w:val="24"/>
          <w:szCs w:val="24"/>
        </w:rPr>
      </w:pPr>
      <w:r>
        <w:rPr>
          <w:rFonts w:hAnsi="Times New Roman" w:cs="Times New Roman"/>
          <w:color w:val="000000"/>
          <w:sz w:val="24"/>
          <w:szCs w:val="24"/>
        </w:rPr>
        <w:t>5.1.47. Работы по снятию, установке и ремонту газовой аппаратуры выполнять только с помощью специальных приспособлений, инструмента и оборудования.</w:t>
      </w:r>
    </w:p>
    <w:p>
      <w:pPr>
        <w:spacing w:line="240" w:lineRule="auto"/>
        <w:rPr>
          <w:rFonts w:hAnsi="Times New Roman" w:cs="Times New Roman"/>
          <w:color w:val="000000"/>
          <w:sz w:val="24"/>
          <w:szCs w:val="24"/>
        </w:rPr>
      </w:pPr>
      <w:r>
        <w:rPr>
          <w:rFonts w:hAnsi="Times New Roman" w:cs="Times New Roman"/>
          <w:color w:val="000000"/>
          <w:sz w:val="24"/>
          <w:szCs w:val="24"/>
        </w:rPr>
        <w:t>5.1.48. Проверить герметичность газовой системы сжатым воздухом, азотом или иными инертными газами при закрытых расходных и открытом магистральном вентилях.</w:t>
      </w:r>
    </w:p>
    <w:p>
      <w:pPr>
        <w:spacing w:line="240" w:lineRule="auto"/>
        <w:rPr>
          <w:rFonts w:hAnsi="Times New Roman" w:cs="Times New Roman"/>
          <w:color w:val="000000"/>
          <w:sz w:val="24"/>
          <w:szCs w:val="24"/>
        </w:rPr>
      </w:pPr>
      <w:r>
        <w:rPr>
          <w:rFonts w:hAnsi="Times New Roman" w:cs="Times New Roman"/>
          <w:color w:val="000000"/>
          <w:sz w:val="24"/>
          <w:szCs w:val="24"/>
        </w:rPr>
        <w:t>5.1.49. Шланги на штуцерах крепить хомутиками.</w:t>
      </w:r>
    </w:p>
    <w:p>
      <w:pPr>
        <w:spacing w:line="240" w:lineRule="auto"/>
        <w:rPr>
          <w:rFonts w:hAnsi="Times New Roman" w:cs="Times New Roman"/>
          <w:color w:val="000000"/>
          <w:sz w:val="24"/>
          <w:szCs w:val="24"/>
        </w:rPr>
      </w:pPr>
      <w:r>
        <w:rPr>
          <w:rFonts w:hAnsi="Times New Roman" w:cs="Times New Roman"/>
          <w:color w:val="000000"/>
          <w:sz w:val="24"/>
          <w:szCs w:val="24"/>
        </w:rPr>
        <w:t>5.1.50. Удалять разлитое масло или топливо с помощью песка или опилок, которые после использования следует ссыпать в металлические ящики с крышками, устанавливаемые вне помещения.</w:t>
      </w:r>
    </w:p>
    <w:p>
      <w:pPr>
        <w:spacing w:line="240" w:lineRule="auto"/>
        <w:rPr>
          <w:rFonts w:hAnsi="Times New Roman" w:cs="Times New Roman"/>
          <w:color w:val="000000"/>
          <w:sz w:val="24"/>
          <w:szCs w:val="24"/>
        </w:rPr>
      </w:pPr>
      <w:r>
        <w:rPr>
          <w:rFonts w:hAnsi="Times New Roman" w:cs="Times New Roman"/>
          <w:color w:val="000000"/>
          <w:sz w:val="24"/>
          <w:szCs w:val="24"/>
        </w:rPr>
        <w:t>5.1.51. Во время работы располагать инструмент так, чтобы не возникала необходимость тянуться за ним.</w:t>
      </w:r>
    </w:p>
    <w:p>
      <w:pPr>
        <w:spacing w:line="240" w:lineRule="auto"/>
        <w:rPr>
          <w:rFonts w:hAnsi="Times New Roman" w:cs="Times New Roman"/>
          <w:color w:val="000000"/>
          <w:sz w:val="24"/>
          <w:szCs w:val="24"/>
        </w:rPr>
      </w:pPr>
      <w:r>
        <w:rPr>
          <w:rFonts w:hAnsi="Times New Roman" w:cs="Times New Roman"/>
          <w:color w:val="000000"/>
          <w:sz w:val="24"/>
          <w:szCs w:val="24"/>
        </w:rPr>
        <w:t>5.1.52. Правильно подбирать размер гаечного ключа, преимущественно пользоваться накидными и торцевыми ключами, а в труднодоступных местах – ключами с трещотками или с шарнирной головкой.</w:t>
      </w:r>
    </w:p>
    <w:p>
      <w:pPr>
        <w:spacing w:line="240" w:lineRule="auto"/>
        <w:rPr>
          <w:rFonts w:hAnsi="Times New Roman" w:cs="Times New Roman"/>
          <w:color w:val="000000"/>
          <w:sz w:val="24"/>
          <w:szCs w:val="24"/>
        </w:rPr>
      </w:pPr>
      <w:r>
        <w:rPr>
          <w:rFonts w:hAnsi="Times New Roman" w:cs="Times New Roman"/>
          <w:color w:val="000000"/>
          <w:sz w:val="24"/>
          <w:szCs w:val="24"/>
        </w:rPr>
        <w:t>5.1.53. Правильно накладывать ключ на гайку, не поджимать гайку рывком.</w:t>
      </w:r>
    </w:p>
    <w:p>
      <w:pPr>
        <w:spacing w:line="240" w:lineRule="auto"/>
        <w:rPr>
          <w:rFonts w:hAnsi="Times New Roman" w:cs="Times New Roman"/>
          <w:color w:val="000000"/>
          <w:sz w:val="24"/>
          <w:szCs w:val="24"/>
        </w:rPr>
      </w:pPr>
      <w:r>
        <w:rPr>
          <w:rFonts w:hAnsi="Times New Roman" w:cs="Times New Roman"/>
          <w:color w:val="000000"/>
          <w:sz w:val="24"/>
          <w:szCs w:val="24"/>
        </w:rPr>
        <w:t>5.1.54. При работе зубилом или другим рубящим инструментом пользоваться защитными очками для предохранения глаз от поражения металлическими частицами, а также надевать на зубило защитную шайбу для защиты рук.</w:t>
      </w:r>
    </w:p>
    <w:p>
      <w:pPr>
        <w:spacing w:line="240" w:lineRule="auto"/>
        <w:rPr>
          <w:rFonts w:hAnsi="Times New Roman" w:cs="Times New Roman"/>
          <w:color w:val="000000"/>
          <w:sz w:val="24"/>
          <w:szCs w:val="24"/>
        </w:rPr>
      </w:pPr>
      <w:r>
        <w:rPr>
          <w:rFonts w:hAnsi="Times New Roman" w:cs="Times New Roman"/>
          <w:color w:val="000000"/>
          <w:sz w:val="24"/>
          <w:szCs w:val="24"/>
        </w:rPr>
        <w:t>5.1.55. Выпрессовывать туго сидящие пальцы и втулки только с помощью специальных приспособлений.</w:t>
      </w:r>
    </w:p>
    <w:p>
      <w:pPr>
        <w:spacing w:line="240" w:lineRule="auto"/>
        <w:rPr>
          <w:rFonts w:hAnsi="Times New Roman" w:cs="Times New Roman"/>
          <w:color w:val="000000"/>
          <w:sz w:val="24"/>
          <w:szCs w:val="24"/>
        </w:rPr>
      </w:pPr>
      <w:r>
        <w:rPr>
          <w:rFonts w:hAnsi="Times New Roman" w:cs="Times New Roman"/>
          <w:color w:val="000000"/>
          <w:sz w:val="24"/>
          <w:szCs w:val="24"/>
        </w:rPr>
        <w:t>5.1.56. Снятые с автомобиля узлы и агрегаты складывать на специальные устойчивые подставки, а длинные детали класть только горизонтально.</w:t>
      </w:r>
    </w:p>
    <w:p>
      <w:pPr>
        <w:spacing w:line="240" w:lineRule="auto"/>
        <w:rPr>
          <w:rFonts w:hAnsi="Times New Roman" w:cs="Times New Roman"/>
          <w:color w:val="000000"/>
          <w:sz w:val="24"/>
          <w:szCs w:val="24"/>
        </w:rPr>
      </w:pPr>
      <w:r>
        <w:rPr>
          <w:rFonts w:hAnsi="Times New Roman" w:cs="Times New Roman"/>
          <w:color w:val="000000"/>
          <w:sz w:val="24"/>
          <w:szCs w:val="24"/>
        </w:rPr>
        <w:t>5.1.57. Проверять соосность отверстий конусной оправкой.</w:t>
      </w:r>
    </w:p>
    <w:p>
      <w:pPr>
        <w:spacing w:line="240" w:lineRule="auto"/>
        <w:rPr>
          <w:rFonts w:hAnsi="Times New Roman" w:cs="Times New Roman"/>
          <w:color w:val="000000"/>
          <w:sz w:val="24"/>
          <w:szCs w:val="24"/>
        </w:rPr>
      </w:pPr>
      <w:r>
        <w:rPr>
          <w:rFonts w:hAnsi="Times New Roman" w:cs="Times New Roman"/>
          <w:color w:val="000000"/>
          <w:sz w:val="24"/>
          <w:szCs w:val="24"/>
        </w:rPr>
        <w:t>5.1.58. При работе на сверлильных станках устанавливать мелкие детали в тиски или специальные приспособления, при этом запрещается выполнять работу без средств защиты органов зрения – защитных очков.</w:t>
      </w:r>
    </w:p>
    <w:p>
      <w:pPr>
        <w:spacing w:line="240" w:lineRule="auto"/>
        <w:rPr>
          <w:rFonts w:hAnsi="Times New Roman" w:cs="Times New Roman"/>
          <w:color w:val="000000"/>
          <w:sz w:val="24"/>
          <w:szCs w:val="24"/>
        </w:rPr>
      </w:pPr>
      <w:r>
        <w:rPr>
          <w:rFonts w:hAnsi="Times New Roman" w:cs="Times New Roman"/>
          <w:color w:val="000000"/>
          <w:sz w:val="24"/>
          <w:szCs w:val="24"/>
        </w:rPr>
        <w:t>5.1.59. Удалять стружку из просверленных отверстий только после отвода инструмента и остановки станка.</w:t>
      </w:r>
    </w:p>
    <w:p>
      <w:pPr>
        <w:spacing w:line="240" w:lineRule="auto"/>
        <w:rPr>
          <w:rFonts w:hAnsi="Times New Roman" w:cs="Times New Roman"/>
          <w:color w:val="000000"/>
          <w:sz w:val="24"/>
          <w:szCs w:val="24"/>
        </w:rPr>
      </w:pPr>
      <w:r>
        <w:rPr>
          <w:rFonts w:hAnsi="Times New Roman" w:cs="Times New Roman"/>
          <w:color w:val="000000"/>
          <w:sz w:val="24"/>
          <w:szCs w:val="24"/>
        </w:rPr>
        <w:t>5.1.60. При работе на заточном станке следует стоять сбоку, а не против вращающегося абразивного круга, при этом использовать защитные очки или экраны. Зазор между подручником и абразивным кругом не должен превышать 3 мм.</w:t>
      </w:r>
    </w:p>
    <w:p>
      <w:pPr>
        <w:spacing w:line="240" w:lineRule="auto"/>
        <w:rPr>
          <w:rFonts w:hAnsi="Times New Roman" w:cs="Times New Roman"/>
          <w:color w:val="000000"/>
          <w:sz w:val="24"/>
          <w:szCs w:val="24"/>
        </w:rPr>
      </w:pPr>
      <w:r>
        <w:rPr>
          <w:rFonts w:hAnsi="Times New Roman" w:cs="Times New Roman"/>
          <w:color w:val="000000"/>
          <w:sz w:val="24"/>
          <w:szCs w:val="24"/>
        </w:rPr>
        <w:t>5.1.61. При работе электроинструментом напряжением более 42 В пользоваться защитными средствами (диэлектрическими резиновыми перчатками, калошами, ковриками), выдаваемыми совместно с электроинструментом перед началом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5.1.62. Подключать электроинструмент к сети только при наличии исправного штепсельного разъема.</w:t>
      </w:r>
    </w:p>
    <w:p>
      <w:pPr>
        <w:spacing w:line="240" w:lineRule="auto"/>
        <w:rPr>
          <w:rFonts w:hAnsi="Times New Roman" w:cs="Times New Roman"/>
          <w:color w:val="000000"/>
          <w:sz w:val="24"/>
          <w:szCs w:val="24"/>
        </w:rPr>
      </w:pPr>
      <w:r>
        <w:rPr>
          <w:rFonts w:hAnsi="Times New Roman" w:cs="Times New Roman"/>
          <w:color w:val="000000"/>
          <w:sz w:val="24"/>
          <w:szCs w:val="24"/>
        </w:rPr>
        <w:t>5.1.63. При прекращении подачи электроэнергии или перерыве в работе отсоединять электроинструмент от электросети.</w:t>
      </w:r>
    </w:p>
    <w:p>
      <w:pPr>
        <w:spacing w:line="240" w:lineRule="auto"/>
        <w:rPr>
          <w:rFonts w:hAnsi="Times New Roman" w:cs="Times New Roman"/>
          <w:color w:val="000000"/>
          <w:sz w:val="24"/>
          <w:szCs w:val="24"/>
        </w:rPr>
      </w:pPr>
      <w:r>
        <w:rPr>
          <w:rFonts w:hAnsi="Times New Roman" w:cs="Times New Roman"/>
          <w:color w:val="000000"/>
          <w:sz w:val="24"/>
          <w:szCs w:val="24"/>
        </w:rPr>
        <w:t>5.1.64. Удалять пыль и стружку с верстака, оборудования или детали щеткой-сметкой или металлическим крючком.</w:t>
      </w:r>
    </w:p>
    <w:p>
      <w:pPr>
        <w:spacing w:line="240" w:lineRule="auto"/>
        <w:rPr>
          <w:rFonts w:hAnsi="Times New Roman" w:cs="Times New Roman"/>
          <w:color w:val="000000"/>
          <w:sz w:val="24"/>
          <w:szCs w:val="24"/>
        </w:rPr>
      </w:pPr>
      <w:r>
        <w:rPr>
          <w:rFonts w:hAnsi="Times New Roman" w:cs="Times New Roman"/>
          <w:color w:val="000000"/>
          <w:sz w:val="24"/>
          <w:szCs w:val="24"/>
        </w:rPr>
        <w:t>5.1.65. Использованный обтирочный материал убирать в специально установленные для этой цели металлические ящики и закрывать крышкой.</w:t>
      </w:r>
    </w:p>
    <w:p>
      <w:pPr>
        <w:spacing w:line="240" w:lineRule="auto"/>
        <w:rPr>
          <w:rFonts w:hAnsi="Times New Roman" w:cs="Times New Roman"/>
          <w:color w:val="000000"/>
          <w:sz w:val="24"/>
          <w:szCs w:val="24"/>
        </w:rPr>
      </w:pPr>
      <w:r>
        <w:rPr>
          <w:rFonts w:hAnsi="Times New Roman" w:cs="Times New Roman"/>
          <w:color w:val="000000"/>
          <w:sz w:val="24"/>
          <w:szCs w:val="24"/>
        </w:rPr>
        <w:t>5.1.66. Если на тело и средства индивидуальной защиты попал бензин или другая легковоспламеняющаяся жидкость, не подходить к источнику открытого огня, не курить и не зажигать спички.</w:t>
      </w:r>
    </w:p>
    <w:p>
      <w:pPr>
        <w:spacing w:line="240" w:lineRule="auto"/>
        <w:rPr>
          <w:rFonts w:hAnsi="Times New Roman" w:cs="Times New Roman"/>
          <w:color w:val="000000"/>
          <w:sz w:val="24"/>
          <w:szCs w:val="24"/>
        </w:rPr>
      </w:pPr>
      <w:r>
        <w:rPr>
          <w:rFonts w:hAnsi="Times New Roman" w:cs="Times New Roman"/>
          <w:color w:val="000000"/>
          <w:sz w:val="24"/>
          <w:szCs w:val="24"/>
        </w:rPr>
        <w:t>5.1.67. При работе с этилированным бензином или деталями двигателя, работающего на этилированном бензине, соблюдать следующие требования: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обезвредить детали керосином;</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немедленно удалять пролитый бензин, а это место обезвреживать раствором хлорной извести;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перелить этилированный бензин с помощью специального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5.1.68. Перемещать вывешенные на подъемно-транспортных механизмах агрегаты с помощью крюков и расчалок.</w:t>
      </w:r>
    </w:p>
    <w:p>
      <w:pPr>
        <w:spacing w:line="240" w:lineRule="auto"/>
        <w:rPr>
          <w:rFonts w:hAnsi="Times New Roman" w:cs="Times New Roman"/>
          <w:color w:val="000000"/>
          <w:sz w:val="24"/>
          <w:szCs w:val="24"/>
        </w:rPr>
      </w:pPr>
      <w:r>
        <w:rPr>
          <w:rFonts w:hAnsi="Times New Roman" w:cs="Times New Roman"/>
          <w:color w:val="000000"/>
          <w:sz w:val="24"/>
          <w:szCs w:val="24"/>
        </w:rPr>
        <w:t>5.1.69. Автослесарю запрещается: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работы под автомобилем или агрегатом, вывешенным только на подъемном механизме (кроме стационарных электроподъемников), без подставки козелков или других страхующих устройств;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поднимать агрегаты при косом натяжении троса или цепи подъемного механизма, а также зачаливать агрегаты стропом, проволокой и т. п.;</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под поднятым кузовом автомобиля-самосвала, самосвального прицепа без специального инвентарного фиксирующего приспособления;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случайные подставки и подкладки вместо специального дополнительного упора;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работать с поврежденными или неправильно установленными упорами;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выполнять какие-либо работы на газовой аппаратуре или баллонах, находящихся под давлением;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переносить электрический инструмент, держа его за кабель, а также касаться рукой вращающихся частей до их остановки;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сдувать пыль и стружку сжатым воздухом, направлять струю воздуха на стоящих рядом людей или на себя;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на рабочем месте промасленные обтирочные материалы и хранить чистые обтирочные материалы вместе с использованными;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этилированный бензин для мытья деталей, рук и т. д.;</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засасывать бензин ртом через шланг;</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мыть агрегаты, узлы и детали и т. п. легковоспламеняющимися жидкостями;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загромождать проходы между стеллажами и выходы из помещений материалами, оборудованием, тарой, снятыми агрегатами и т. п.;</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хранить отработанное масло, порожнюю тару из-под топлива и смазочных материалов;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выносить специальную одежду, загрязненную этилированным бензином, с предприятия, а также входить в ней в столовую и служебные помещения;</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приставные лестницы;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выпускать сжатый газ в атмосферу или сливать сжиженный газ на землю;</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открывании и закрывании магистрального и расходного вентилей применять дополнительные рычаги;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для крепления шлангов проволоку или иные предметы;</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скручивать, сплющивать и перегибать шланги и трубки, использовать замасленные шланги;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использовать гайки и болты со смятыми гранями;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держать мелкие детали руками при их сверлении;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устанавливать прокладки между зевом ключа и гранями гаек, болтов, а также наращивать ключи трубами или другими предметами;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применять сухую хлорную известь для обезвреживания листа, облитого этилированным бензином;</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вывешенные на подъемных механизмах агрегаты толкать или тянуть руками;</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работать при получении сигнала о перемещении конвейера.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5.3.3.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 автослесарем возможно возникновение следующих аварийных ситуаций:</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В случае появления задымления или возгорания немедленно прекратить работу, отключить электрооборудование, вызвать пожарную охрану, сообщить непосредственному руководителю и администрации организации, принять меры к эвакуации из помещения. При ликвидации загорания необходимо использовать первичные средства пожаротушения, принять участие в эвакуации людей. При загорании электрооборудования применять только углекислотные огнетушители или порошковые.</w:t>
      </w:r>
    </w:p>
    <w:p>
      <w:pPr>
        <w:spacing w:line="240" w:lineRule="auto"/>
        <w:rPr>
          <w:rFonts w:hAnsi="Times New Roman" w:cs="Times New Roman"/>
          <w:color w:val="000000"/>
          <w:sz w:val="24"/>
          <w:szCs w:val="24"/>
        </w:rPr>
      </w:pPr>
      <w:r>
        <w:rPr>
          <w:rFonts w:hAnsi="Times New Roman" w:cs="Times New Roman"/>
          <w:color w:val="000000"/>
          <w:sz w:val="24"/>
          <w:szCs w:val="24"/>
        </w:rPr>
        <w:t>6.3.2. В случае получения травмы работник обязан прекратить работу, поставить в известность непосредственного руководителя и вызвать скорую медицинскую помощь или обратиться в медицинское учреждение.</w:t>
      </w:r>
    </w:p>
    <w:p>
      <w:pPr>
        <w:spacing w:line="240" w:lineRule="auto"/>
        <w:rPr>
          <w:rFonts w:hAnsi="Times New Roman" w:cs="Times New Roman"/>
          <w:color w:val="000000"/>
          <w:sz w:val="24"/>
          <w:szCs w:val="24"/>
        </w:rPr>
      </w:pPr>
      <w:r>
        <w:rPr>
          <w:rFonts w:hAnsi="Times New Roman" w:cs="Times New Roman"/>
          <w:color w:val="000000"/>
          <w:sz w:val="24"/>
          <w:szCs w:val="24"/>
        </w:rPr>
        <w:t>6.3.3. Если на металлических частях оборудования обнаружено напряжение (ощущение тока), электродвигатель оборудования гудит, в случае появления вибраций или повышенного уровня шума, при резком нагревании и плавлении электропроводов, искрении электрооборудования, обрыве заземляющего провода, то необходимо остановить работу оборудования, доложить о случившемся непосредственному руководителю. Без указаний руководителя к работе приступать запрещено.</w:t>
      </w:r>
    </w:p>
    <w:p>
      <w:pPr>
        <w:spacing w:line="240" w:lineRule="auto"/>
        <w:rPr>
          <w:rFonts w:hAnsi="Times New Roman" w:cs="Times New Roman"/>
          <w:color w:val="000000"/>
          <w:sz w:val="24"/>
          <w:szCs w:val="24"/>
        </w:rPr>
      </w:pPr>
      <w:r>
        <w:rPr>
          <w:rFonts w:hAnsi="Times New Roman" w:cs="Times New Roman"/>
          <w:color w:val="000000"/>
          <w:sz w:val="24"/>
          <w:szCs w:val="24"/>
        </w:rPr>
        <w:t>6.3.4. Во всех случаях отравления предоставить пострадавшему покой и как можно скорее обратиться за медицинской помощью.</w:t>
      </w:r>
    </w:p>
    <w:p>
      <w:pPr>
        <w:spacing w:line="240" w:lineRule="auto"/>
        <w:rPr>
          <w:rFonts w:hAnsi="Times New Roman" w:cs="Times New Roman"/>
          <w:color w:val="000000"/>
          <w:sz w:val="24"/>
          <w:szCs w:val="24"/>
        </w:rPr>
      </w:pPr>
      <w:r>
        <w:rPr>
          <w:rFonts w:hAnsi="Times New Roman" w:cs="Times New Roman"/>
          <w:color w:val="000000"/>
          <w:sz w:val="24"/>
          <w:szCs w:val="24"/>
        </w:rPr>
        <w:t>6.3.5. При попадании вредных веществ через дыхательные пути необходимо удалить пострадавшего из зоны заражения на свежий воздух, уложить его, желательно в теплом месте, расстегнуть одежду, пояс.</w:t>
      </w:r>
    </w:p>
    <w:p>
      <w:pPr>
        <w:spacing w:line="240" w:lineRule="auto"/>
        <w:rPr>
          <w:rFonts w:hAnsi="Times New Roman" w:cs="Times New Roman"/>
          <w:color w:val="000000"/>
          <w:sz w:val="24"/>
          <w:szCs w:val="24"/>
        </w:rPr>
      </w:pPr>
      <w:r>
        <w:rPr>
          <w:rFonts w:hAnsi="Times New Roman" w:cs="Times New Roman"/>
          <w:color w:val="000000"/>
          <w:sz w:val="24"/>
          <w:szCs w:val="24"/>
        </w:rPr>
        <w:t>6.3.6. При попадании вредных веществ на кожу снять зараженную одежду, тщательно обмыть загрязненные участки кожи большим количеством воды. При попадании в глаза тщательно и обильно промыть струей проточной воды.</w:t>
      </w:r>
    </w:p>
    <w:p>
      <w:pPr>
        <w:spacing w:line="240" w:lineRule="auto"/>
        <w:rPr>
          <w:rFonts w:hAnsi="Times New Roman" w:cs="Times New Roman"/>
          <w:color w:val="000000"/>
          <w:sz w:val="24"/>
          <w:szCs w:val="24"/>
        </w:rPr>
      </w:pPr>
      <w:r>
        <w:rPr>
          <w:rFonts w:hAnsi="Times New Roman" w:cs="Times New Roman"/>
          <w:color w:val="000000"/>
          <w:sz w:val="24"/>
          <w:szCs w:val="24"/>
        </w:rPr>
        <w:t>6.3.7. При попадании вредных веществ в желудочно-кишечный тракт дать выпить несколько стаканов теплой воды или 2-процентного раствора пищевой соды.</w:t>
      </w:r>
    </w:p>
    <w:p>
      <w:pPr>
        <w:spacing w:line="240" w:lineRule="auto"/>
        <w:rPr>
          <w:rFonts w:hAnsi="Times New Roman" w:cs="Times New Roman"/>
          <w:color w:val="000000"/>
          <w:sz w:val="24"/>
          <w:szCs w:val="24"/>
        </w:rPr>
      </w:pPr>
      <w:r>
        <w:rPr>
          <w:rFonts w:hAnsi="Times New Roman" w:cs="Times New Roman"/>
          <w:color w:val="000000"/>
          <w:sz w:val="24"/>
          <w:szCs w:val="24"/>
        </w:rPr>
        <w:t>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 Если отключить электроустановку достаточно быстро нельзя, необходимо пострадавшего освободить с помощью диэлектрических перчаток или сухого деревянного предмета, при этом необходимо следить и за тем, чтобы самому не оказаться под напряжением. После освобождения пострадавшего от действия тока необходимо оценить его состояние, вызвать скорую медицинскую помощь и до прибытия врача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Выполнить необходимые действия по отключению, остановке, разборке, очистке и/или смазке оборудования, приспособлений, машин, механизмов, аппаратуры, электроприборов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7.2.2. По окончании работы автослесарь обязан:</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выключить оборудование, убрать инструменты и приспособления в отведенные места, привести в порядок рабочее место, проходы, эвакуационные выходы;</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сдать рабочие места непосредственному руководителю. Сообщить ему о выполненных задачах, а также обо всех замеченных в ходе работ неисправностях;</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снять рабочую одежду, обувь, убрать их в предназначенные для хранения места.</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aa7163b328b40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