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слесаря аварийно-восстановительных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слесаря аварийно-восстановительных работ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 аварийно-восстановительных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 аварийно-восстановительных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 аварийно-восстановительных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 аварийно-восстановительных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слесарями аварийно-восстановительных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 аварийно-восстановительных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Выполнение требований настоящей инструкции обязательны для всех слесарей аварийно-восстановительных работ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слесаря аварийно-восстановительных работ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 аварийно-восстановительных работ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слесаря аварийно-восстановительных работ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и вращающиеся части применяемого инструмента, машин,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шероховатости на поверхности деталей и узлов,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 (например, при работе неисправным или незаземленным электроинструментом);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поверхности (например, во время пайки или сварки деталей);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 аварийно-восстановительных работ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 аварийно-восстановительных работ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слесаря аварийно-восстановительных работ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Осмотреть рабочее место, привести его в порядок, убрать лишние и мешающие предметы. Инструменты и приспособления расположить в удобном для работы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исправность слесарного инструмента, приспособлений и убедиться в том, что их состояние соответствует требованиям безопасности труда: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слесарные молотки (кувалды) имеют выпуклую поверхность, надежно насажены на ручки и закреплены мягкими стальными заершенными клиньями. Сечение ручки овальное и несколько утолщается к свободному концу. Поверхность ручки ровная, гладкая и изготовлена из сухой древесины твердых лиственных пород без сучков и косослоя или из синтетических материалов, обеспечивающих эксплуатационную прочность и надежность в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рукоятки молотков, зубил и т. п. гладкие и без трещин, имеют по всей длине в сечении овальную форму;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отвертка соответствует ширине рабочей части (лопатки), зависящей от размера шлица в головке шурупа или винта;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размеры зева (захвата) гаечных ключей не должны превышать размеров головок болтов (граней гаек) более чем на 0,3 мм. Применение накладок при зазоре между плоскостями губок и головок болтов или гаек более допустимого запрещается;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рабочие поверхности гаечных ключей не имеют обитых сколов, а рукоятки – заусенцев. На рукоятке указан размер ключа;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инструменты, имеющие заостренные концы для рукояток (напильники, ножовки, шаберы и др.), снабжены деревянными ручками, соответствующими размерам инструмента, с бандажными кольцами, предохраняющими их от раскалывания.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использованием переносного электросветильника проверить исправность штепсельной вилки, изоляции электропровода, наличие защитной сетки. Напряжение питания переносного электросветильника не должно превышать 42 В, а при работе в особо неблагоприятных условиях –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получении электроинструмента, ручных электрических машин 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кабеля (шнура), его защитной трубки, штепсельной вилки, изоляционных деталей корпуса, рукоятки, крышек щеткодержателей, наличие и исправность защитных кожухов;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четкость работы выключателя;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работу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исправность переносных лестниц и убедиться в том, что лестница-стремянка оборудована устройством, исключающим возможность ее самопроизвольного раздвижения, основания лестниц снабжены резиновыми наконечниками или обиты резиной.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проведением ремонта оборудования убедиться в том, что оно остановлено и отключено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Для переноски к месту работы необходимого инструмента применять специальную сумку или инструментальный ящик с несколькими отделениями. Во избежание получения травмы не класть инструменты в карманы спецодежды.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неисправностях, обнаруженных при проверке инструмента, приспособлений, сообщить руководителю. До устранения неисправностей не использовать их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Проверить наличие и исправность (целостность):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расходных материалов (крепежа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инструмента, приспособлений 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грузоподъемных механизмов, средств механизации, электрифицированного и пневматического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такелажных средств, тросов, канатов, цепей, специальных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стандартных плакатов по технике безопасности, указывающих место безопасной работы, запрещающих или разрешающих производство работ, предупреждающих об опасности поражения электрическим током;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средств для работы на высоте (подмостей, лесов, лестниц и пр.);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страховочных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Костюм для защиты от общих производственных загрязнений и механических воздействий предназначается для защиты работника от общих производственных загрязнений и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применением СИЗ должны быть осмотрены с целью обнаружения возможных дефектов и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работы необходимо застегивать одежду на все застежки.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Загрязненная одежда снижает уровень защиты. Не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эксплуатации одежда подлежит периодической чистке или стирке. При необходимости выполнять мелкий ремонт.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Сапоги резиновые с защитным подноском применяются для защиты от механических воздействий, ударов, воды, действия различных агрессивных сред. Защитный подносок предназначен для защиты носочной части стопы.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обувь необходимо осматривать на механические повреждения, разрывы подкладки.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должна соответствовать размеру, полноте стопы, не должна причинять неудобств работнику, стопа не должна быть сжата. Применение обуви с порезами верха обуви, подошвы, которые приводят к снижению эксплуатационных свойств, не допускается. Запрещается использовать СИЗ при наличии повреждений и сверх установленного срока носки.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каждого использования обувь необходимо очистить, вымыть и просушить при комнатной температуре. Хранение обуви осуществляется в сухих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Сапоги резиновые с защитным подноском нельзя сгибать при хранении. От этого на поверхности могут появиться заломы, что значительно сократит срок их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Перчатки с полимерным покрытием применяются при производстве работ в условиях повышенного загрязнения, не связанных с работой в электроустановках, для защиты от загрязнений и мелких механических воздействий.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каждым применением рекомендуется тщательно проверять и осматривать перчатки – не должно быть видимых разрывов, проколов, трещин и прочих дефектов. Надевать перчатки следует на сухие чистые руки.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окончания работ промыть перчатки теплой проточной водой до полного очищения поверхности перчаток, при необходимости использовать мыльный раствор, сушить перчатки при комнатной температуре.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4.3.5. Очки защитные предназначены для индивидуальной защиты глаз от повреждений механическими частицами, брызг кислот и щелочей.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использования проверить защитное стекло на отсутствие 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использование очков защитных с неисправным креплением, с повреждениями линзы, нарушающими защитные свойства (если линзы имеют значительные дефекты – пузыри, царапины, посторонние включения, затемнения, точки, следы зачистки и выбоин, ухудшающие видимость).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Защитное стекло содержать в чистоте. При загрязнении протереть, используя увлажненную чистую ткань.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земляного покрытия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аварийно-восстановительных работ вблизи движущихся механизмов, электрических проводов и электроустановок требовать от мастера остановки оборудования или снятия напряжения на время проведения аварийно-восстановительных работ. Если по условиям производства это сделать невозможно, потребовать ограждения опасных зон.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использовании верстака укладывать только те детали и инструмент, которые необходимы для выполнения данной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Для удобства и с целью избежания микротравм верстачные тиски должны быть установлены так, чтобы верхняя часть губок находилась на уровне локтя слесаря.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Работы по слесарной обработке металлов выполнять только после надежного закрепления их в тисках во избежание падения и травмирования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рубке, клепке, чеканке и других работах, при которых возможно образование отлетающих частиц металла, следует пользоваться защитными очками или маской с небьющимися стеклами, а место работы оградить переносными щитами, сетками, чтобы рядом работающие или проходящие люди не получали травмы.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на заточном станке пользоваться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 целях безопасности правку металла следует производить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Выполняя работы совместно с несколькими лицами, согласовывать свои действия с действиями других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прикасаться к токоведущим частям оборудования, электрораспределительным щитам, шкафам, арматуре общего освещения; не наступать на переносные электрические провода, шланги, лежащие на 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 аварийно-восстановительных работ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свое рабочее место. Инструменты, приспособления и смазочные материалы убрать в отведенное для них место. Ветошь и воспламеняющиеся материалы во избежание самовозгорания убрать в металлические ящики с плотными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Использованные во время работы и при уборке тряпки, ветошь следует сложить в специальный металлический ящик с закрывающейся крышкой.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9fa04534f1f4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